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7BA" w:rsidRDefault="005279A8" w:rsidP="006257BA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7" type="#_x0000_t75" style="position:absolute;margin-left:3in;margin-top:-9pt;width:54pt;height:63pt;z-index:1;visibility:visible" wrapcoords="-300 0 -300 21086 21600 21086 21600 0 -300 0" o:allowoverlap="f">
            <v:imagedata r:id="rId8" o:title=""/>
            <w10:wrap type="tight"/>
          </v:shape>
        </w:pict>
      </w:r>
    </w:p>
    <w:p w:rsidR="006257BA" w:rsidRDefault="006257BA" w:rsidP="006257BA"/>
    <w:p w:rsidR="006257BA" w:rsidRDefault="006257BA" w:rsidP="006257BA"/>
    <w:p w:rsidR="006257BA" w:rsidRDefault="006257BA" w:rsidP="006257BA"/>
    <w:p w:rsidR="006257BA" w:rsidRDefault="006257BA" w:rsidP="006257BA"/>
    <w:p w:rsidR="006257BA" w:rsidRDefault="006257BA" w:rsidP="006257BA">
      <w:pPr>
        <w:jc w:val="center"/>
        <w:rPr>
          <w:smallCaps/>
          <w:sz w:val="36"/>
          <w:szCs w:val="36"/>
        </w:rPr>
      </w:pPr>
      <w:r>
        <w:rPr>
          <w:smallCaps/>
          <w:sz w:val="36"/>
          <w:szCs w:val="36"/>
        </w:rPr>
        <w:t>представительный орган</w:t>
      </w:r>
    </w:p>
    <w:p w:rsidR="006257BA" w:rsidRDefault="006257BA" w:rsidP="006257BA">
      <w:pPr>
        <w:jc w:val="center"/>
        <w:rPr>
          <w:smallCaps/>
          <w:sz w:val="36"/>
          <w:szCs w:val="36"/>
        </w:rPr>
      </w:pPr>
      <w:r>
        <w:rPr>
          <w:smallCaps/>
          <w:sz w:val="36"/>
          <w:szCs w:val="36"/>
        </w:rPr>
        <w:t>муниципального образования</w:t>
      </w:r>
    </w:p>
    <w:p w:rsidR="006257BA" w:rsidRDefault="006257BA" w:rsidP="006257BA">
      <w:pPr>
        <w:jc w:val="center"/>
        <w:rPr>
          <w:sz w:val="36"/>
          <w:szCs w:val="36"/>
        </w:rPr>
      </w:pPr>
      <w:r>
        <w:rPr>
          <w:sz w:val="36"/>
          <w:szCs w:val="36"/>
        </w:rPr>
        <w:t>«Город Волгодонск»</w:t>
      </w:r>
    </w:p>
    <w:p w:rsidR="006257BA" w:rsidRDefault="006257BA" w:rsidP="006257BA">
      <w:pPr>
        <w:spacing w:before="120"/>
        <w:jc w:val="center"/>
        <w:rPr>
          <w:rFonts w:ascii="Arial" w:hAnsi="Arial" w:cs="Arial"/>
          <w:b/>
          <w:bCs/>
          <w:sz w:val="48"/>
          <w:szCs w:val="48"/>
        </w:rPr>
      </w:pPr>
      <w:r>
        <w:rPr>
          <w:rFonts w:ascii="Arial" w:hAnsi="Arial" w:cs="Arial"/>
          <w:b/>
          <w:bCs/>
          <w:sz w:val="48"/>
          <w:szCs w:val="48"/>
        </w:rPr>
        <w:t>ВОЛГОДОНСКАЯ ГОРОДСКАЯ ДУМА</w:t>
      </w:r>
    </w:p>
    <w:p w:rsidR="006257BA" w:rsidRDefault="006257BA" w:rsidP="006257BA"/>
    <w:p w:rsidR="006257BA" w:rsidRDefault="006257BA" w:rsidP="006257BA">
      <w:pPr>
        <w:jc w:val="center"/>
        <w:rPr>
          <w:sz w:val="28"/>
          <w:szCs w:val="28"/>
        </w:rPr>
      </w:pPr>
      <w:r>
        <w:rPr>
          <w:sz w:val="28"/>
          <w:szCs w:val="28"/>
        </w:rPr>
        <w:t>г. Волгодонск Ростовской области</w:t>
      </w:r>
    </w:p>
    <w:p w:rsidR="006257BA" w:rsidRDefault="006257BA" w:rsidP="006257BA"/>
    <w:p w:rsidR="006257BA" w:rsidRDefault="006257BA" w:rsidP="006257BA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РЕШЕНИЕ № </w:t>
      </w:r>
      <w:r w:rsidR="00645C17">
        <w:rPr>
          <w:sz w:val="36"/>
          <w:szCs w:val="36"/>
        </w:rPr>
        <w:t>103</w:t>
      </w:r>
      <w:r w:rsidR="00247192">
        <w:rPr>
          <w:sz w:val="36"/>
          <w:szCs w:val="36"/>
        </w:rPr>
        <w:t xml:space="preserve"> </w:t>
      </w:r>
      <w:r w:rsidR="00A91CE7">
        <w:rPr>
          <w:sz w:val="36"/>
          <w:szCs w:val="36"/>
        </w:rPr>
        <w:t xml:space="preserve">от </w:t>
      </w:r>
      <w:r w:rsidR="00645C17">
        <w:rPr>
          <w:sz w:val="36"/>
          <w:szCs w:val="36"/>
        </w:rPr>
        <w:t>19 декабря</w:t>
      </w:r>
      <w:r w:rsidR="00A91CE7">
        <w:rPr>
          <w:sz w:val="36"/>
          <w:szCs w:val="36"/>
        </w:rPr>
        <w:t xml:space="preserve"> 20</w:t>
      </w:r>
      <w:r w:rsidR="00957E8A">
        <w:rPr>
          <w:sz w:val="36"/>
          <w:szCs w:val="36"/>
        </w:rPr>
        <w:t>1</w:t>
      </w:r>
      <w:r w:rsidR="00282257">
        <w:rPr>
          <w:sz w:val="36"/>
          <w:szCs w:val="36"/>
        </w:rPr>
        <w:t>3</w:t>
      </w:r>
      <w:r>
        <w:rPr>
          <w:sz w:val="36"/>
          <w:szCs w:val="36"/>
        </w:rPr>
        <w:t xml:space="preserve"> года</w:t>
      </w:r>
    </w:p>
    <w:p w:rsidR="001B15D9" w:rsidRDefault="001B15D9" w:rsidP="001B15D9">
      <w:pPr>
        <w:spacing w:before="120" w:line="360" w:lineRule="auto"/>
        <w:ind w:right="510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определении </w:t>
      </w:r>
      <w:r w:rsidRPr="00B23F03">
        <w:rPr>
          <w:sz w:val="28"/>
          <w:szCs w:val="28"/>
        </w:rPr>
        <w:t>уполномоченн</w:t>
      </w:r>
      <w:r>
        <w:rPr>
          <w:sz w:val="28"/>
          <w:szCs w:val="28"/>
        </w:rPr>
        <w:t xml:space="preserve">ого </w:t>
      </w:r>
      <w:r w:rsidRPr="00B23F03">
        <w:rPr>
          <w:sz w:val="28"/>
          <w:szCs w:val="28"/>
        </w:rPr>
        <w:t>орган</w:t>
      </w:r>
      <w:r>
        <w:rPr>
          <w:sz w:val="28"/>
          <w:szCs w:val="28"/>
        </w:rPr>
        <w:t>а</w:t>
      </w:r>
      <w:r w:rsidRPr="00B23F03">
        <w:rPr>
          <w:sz w:val="28"/>
          <w:szCs w:val="28"/>
        </w:rPr>
        <w:t xml:space="preserve"> на определение поставщиков (подрядчиков, исполнителей) для муниципальных учреждений, </w:t>
      </w:r>
      <w:r w:rsidRPr="004D38EB">
        <w:rPr>
          <w:sz w:val="28"/>
          <w:szCs w:val="28"/>
        </w:rPr>
        <w:t>подведомственных Администрации города Волгодонска</w:t>
      </w:r>
    </w:p>
    <w:p w:rsidR="006257BA" w:rsidRDefault="00957E8A" w:rsidP="001B15D9">
      <w:pPr>
        <w:spacing w:line="360" w:lineRule="auto"/>
        <w:ind w:firstLine="708"/>
        <w:jc w:val="both"/>
        <w:rPr>
          <w:sz w:val="28"/>
          <w:szCs w:val="28"/>
        </w:rPr>
      </w:pPr>
      <w:r w:rsidRPr="003D2199">
        <w:rPr>
          <w:sz w:val="28"/>
          <w:szCs w:val="28"/>
        </w:rPr>
        <w:t>В</w:t>
      </w:r>
      <w:r w:rsidR="006257BA" w:rsidRPr="003D2199">
        <w:rPr>
          <w:sz w:val="28"/>
          <w:szCs w:val="28"/>
        </w:rPr>
        <w:t xml:space="preserve"> соответствии с Федеральным законом от 06.10.2003 №131-ФЗ «Об общих принципах организации местного самоуправления в Российской Федерации»</w:t>
      </w:r>
      <w:r w:rsidR="001712A9" w:rsidRPr="003D2199">
        <w:rPr>
          <w:sz w:val="28"/>
          <w:szCs w:val="28"/>
        </w:rPr>
        <w:t xml:space="preserve">, Федеральным законом от 05.04.2013 №44-ФЗ «О контрактной системе в сфере закупок товаров, работ, услуг для обеспечения государственных и муниципальных нужд» </w:t>
      </w:r>
      <w:r w:rsidR="006257BA" w:rsidRPr="003D2199">
        <w:rPr>
          <w:sz w:val="28"/>
          <w:szCs w:val="28"/>
        </w:rPr>
        <w:t>и Уставом муниципального образования «Город Волгодон</w:t>
      </w:r>
      <w:r w:rsidR="00FA35B1">
        <w:rPr>
          <w:sz w:val="28"/>
          <w:szCs w:val="28"/>
        </w:rPr>
        <w:t>ск» Волгодонская городская Дума</w:t>
      </w:r>
    </w:p>
    <w:p w:rsidR="006257BA" w:rsidRDefault="006257BA" w:rsidP="001B15D9">
      <w:pPr>
        <w:spacing w:line="360" w:lineRule="auto"/>
        <w:jc w:val="center"/>
        <w:rPr>
          <w:sz w:val="28"/>
          <w:szCs w:val="28"/>
        </w:rPr>
      </w:pPr>
      <w:r w:rsidRPr="003D2199">
        <w:rPr>
          <w:sz w:val="28"/>
          <w:szCs w:val="28"/>
        </w:rPr>
        <w:t>РЕШИЛА:</w:t>
      </w:r>
    </w:p>
    <w:p w:rsidR="003D2199" w:rsidRPr="004D38EB" w:rsidRDefault="002E0301" w:rsidP="001B15D9">
      <w:pPr>
        <w:pStyle w:val="a6"/>
        <w:tabs>
          <w:tab w:val="left" w:pos="-5387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3D2199">
        <w:rPr>
          <w:sz w:val="28"/>
          <w:szCs w:val="28"/>
        </w:rPr>
        <w:t>1.</w:t>
      </w:r>
      <w:r w:rsidR="00F33144" w:rsidRPr="003D2199">
        <w:rPr>
          <w:sz w:val="28"/>
          <w:szCs w:val="28"/>
        </w:rPr>
        <w:tab/>
      </w:r>
      <w:r w:rsidR="004D38EB">
        <w:rPr>
          <w:sz w:val="28"/>
          <w:szCs w:val="28"/>
        </w:rPr>
        <w:t>Определить Администрацию города Волгодонска</w:t>
      </w:r>
      <w:r w:rsidR="00EB408B">
        <w:rPr>
          <w:sz w:val="28"/>
          <w:szCs w:val="28"/>
        </w:rPr>
        <w:t xml:space="preserve"> в лице отдела</w:t>
      </w:r>
      <w:r w:rsidR="00EB408B" w:rsidRPr="00EB408B">
        <w:rPr>
          <w:sz w:val="28"/>
          <w:szCs w:val="28"/>
        </w:rPr>
        <w:t xml:space="preserve"> </w:t>
      </w:r>
      <w:r w:rsidR="00EB408B">
        <w:rPr>
          <w:sz w:val="28"/>
          <w:szCs w:val="28"/>
        </w:rPr>
        <w:t xml:space="preserve">по муниципальным </w:t>
      </w:r>
      <w:proofErr w:type="gramStart"/>
      <w:r w:rsidR="00EB408B">
        <w:rPr>
          <w:sz w:val="28"/>
          <w:szCs w:val="28"/>
        </w:rPr>
        <w:t>закупкам</w:t>
      </w:r>
      <w:proofErr w:type="gramEnd"/>
      <w:r w:rsidR="00EB408B">
        <w:rPr>
          <w:sz w:val="28"/>
          <w:szCs w:val="28"/>
        </w:rPr>
        <w:t xml:space="preserve"> </w:t>
      </w:r>
      <w:r w:rsidR="001903B5" w:rsidRPr="00B23F03">
        <w:rPr>
          <w:sz w:val="28"/>
          <w:szCs w:val="28"/>
        </w:rPr>
        <w:t xml:space="preserve">уполномоченным органом на определение поставщиков (подрядчиков, исполнителей) для муниципальных учреждений, </w:t>
      </w:r>
      <w:r w:rsidR="001903B5" w:rsidRPr="004D38EB">
        <w:rPr>
          <w:sz w:val="28"/>
          <w:szCs w:val="28"/>
        </w:rPr>
        <w:t xml:space="preserve">подведомственных </w:t>
      </w:r>
      <w:r w:rsidR="004D38EB" w:rsidRPr="004D38EB">
        <w:rPr>
          <w:sz w:val="28"/>
          <w:szCs w:val="28"/>
        </w:rPr>
        <w:t>Администрации города Волгодонска</w:t>
      </w:r>
      <w:r w:rsidR="00D2703B">
        <w:rPr>
          <w:sz w:val="28"/>
          <w:szCs w:val="28"/>
        </w:rPr>
        <w:t>.</w:t>
      </w:r>
    </w:p>
    <w:p w:rsidR="003D2199" w:rsidRDefault="004D38EB" w:rsidP="001B15D9">
      <w:pPr>
        <w:pStyle w:val="ConsPlusTitle"/>
        <w:spacing w:line="360" w:lineRule="auto"/>
        <w:ind w:firstLine="709"/>
        <w:jc w:val="both"/>
        <w:outlineLvl w:val="0"/>
        <w:rPr>
          <w:b w:val="0"/>
          <w:sz w:val="28"/>
          <w:szCs w:val="28"/>
        </w:rPr>
      </w:pPr>
      <w:r w:rsidRPr="004D38EB">
        <w:rPr>
          <w:b w:val="0"/>
          <w:sz w:val="28"/>
          <w:szCs w:val="28"/>
        </w:rPr>
        <w:t>2.</w:t>
      </w:r>
      <w:r w:rsidRPr="004D38EB">
        <w:rPr>
          <w:b w:val="0"/>
          <w:sz w:val="28"/>
          <w:szCs w:val="28"/>
        </w:rPr>
        <w:tab/>
        <w:t>Утвердить</w:t>
      </w:r>
      <w:r w:rsidR="00D2703B">
        <w:rPr>
          <w:b w:val="0"/>
          <w:sz w:val="28"/>
          <w:szCs w:val="28"/>
        </w:rPr>
        <w:t xml:space="preserve"> </w:t>
      </w:r>
      <w:r w:rsidRPr="004D38EB">
        <w:rPr>
          <w:b w:val="0"/>
          <w:sz w:val="28"/>
          <w:szCs w:val="28"/>
        </w:rPr>
        <w:t>порядок</w:t>
      </w:r>
      <w:r>
        <w:rPr>
          <w:b w:val="0"/>
          <w:sz w:val="28"/>
          <w:szCs w:val="28"/>
        </w:rPr>
        <w:t xml:space="preserve"> в</w:t>
      </w:r>
      <w:r w:rsidRPr="004D38EB">
        <w:rPr>
          <w:b w:val="0"/>
          <w:sz w:val="28"/>
          <w:szCs w:val="28"/>
        </w:rPr>
        <w:t>заимодействия Администрации города Волгодонска и муниципальных учреждений, подведомственных Администрации города Волгодонска</w:t>
      </w:r>
      <w:r>
        <w:rPr>
          <w:b w:val="0"/>
          <w:sz w:val="28"/>
          <w:szCs w:val="28"/>
        </w:rPr>
        <w:t xml:space="preserve"> </w:t>
      </w:r>
      <w:r w:rsidR="003D2199" w:rsidRPr="004D38EB">
        <w:rPr>
          <w:b w:val="0"/>
          <w:sz w:val="28"/>
          <w:szCs w:val="28"/>
        </w:rPr>
        <w:t>(приложение)</w:t>
      </w:r>
      <w:r>
        <w:rPr>
          <w:b w:val="0"/>
          <w:sz w:val="28"/>
          <w:szCs w:val="28"/>
        </w:rPr>
        <w:t>.</w:t>
      </w:r>
    </w:p>
    <w:p w:rsidR="00D2703B" w:rsidRPr="00551D44" w:rsidRDefault="00D2703B" w:rsidP="001B15D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51D44">
        <w:rPr>
          <w:sz w:val="28"/>
          <w:szCs w:val="28"/>
        </w:rPr>
        <w:t>3.</w:t>
      </w:r>
      <w:r w:rsidRPr="00551D44">
        <w:rPr>
          <w:sz w:val="28"/>
          <w:szCs w:val="28"/>
        </w:rPr>
        <w:tab/>
      </w:r>
      <w:proofErr w:type="gramStart"/>
      <w:r w:rsidR="00551D44" w:rsidRPr="00551D44">
        <w:rPr>
          <w:sz w:val="28"/>
          <w:szCs w:val="28"/>
        </w:rPr>
        <w:t>Администраци</w:t>
      </w:r>
      <w:r w:rsidR="00780187">
        <w:rPr>
          <w:sz w:val="28"/>
          <w:szCs w:val="28"/>
        </w:rPr>
        <w:t>я</w:t>
      </w:r>
      <w:r w:rsidR="00551D44">
        <w:rPr>
          <w:sz w:val="28"/>
          <w:szCs w:val="28"/>
        </w:rPr>
        <w:t xml:space="preserve"> города Волгодонска</w:t>
      </w:r>
      <w:r w:rsidR="00EB408B" w:rsidRPr="00EB408B">
        <w:rPr>
          <w:sz w:val="28"/>
          <w:szCs w:val="28"/>
        </w:rPr>
        <w:t xml:space="preserve"> </w:t>
      </w:r>
      <w:r w:rsidR="00EB408B">
        <w:rPr>
          <w:sz w:val="28"/>
          <w:szCs w:val="28"/>
        </w:rPr>
        <w:t>в лице отдела по муниципальным закупкам</w:t>
      </w:r>
      <w:r w:rsidR="00551D44">
        <w:rPr>
          <w:sz w:val="28"/>
          <w:szCs w:val="28"/>
        </w:rPr>
        <w:t xml:space="preserve"> </w:t>
      </w:r>
      <w:r w:rsidRPr="00551D44">
        <w:rPr>
          <w:sz w:val="28"/>
          <w:szCs w:val="28"/>
        </w:rPr>
        <w:t>осуществля</w:t>
      </w:r>
      <w:r w:rsidR="00EB408B">
        <w:rPr>
          <w:sz w:val="28"/>
          <w:szCs w:val="28"/>
        </w:rPr>
        <w:t>ет</w:t>
      </w:r>
      <w:r w:rsidRPr="00551D44">
        <w:rPr>
          <w:sz w:val="28"/>
          <w:szCs w:val="28"/>
        </w:rPr>
        <w:t xml:space="preserve"> в соответствии с Порядком взаимодействия Администрации города Волгодонска и муниципальных </w:t>
      </w:r>
      <w:r w:rsidRPr="00551D44">
        <w:rPr>
          <w:sz w:val="28"/>
          <w:szCs w:val="28"/>
        </w:rPr>
        <w:lastRenderedPageBreak/>
        <w:t>учреждений, подведомственных Администрации города Волгодонска</w:t>
      </w:r>
      <w:r w:rsidR="001B15D9">
        <w:rPr>
          <w:sz w:val="28"/>
          <w:szCs w:val="28"/>
        </w:rPr>
        <w:t>,</w:t>
      </w:r>
      <w:r w:rsidRPr="00551D44">
        <w:rPr>
          <w:sz w:val="28"/>
          <w:szCs w:val="28"/>
        </w:rPr>
        <w:t xml:space="preserve"> полномочия на определение поставщиков (подрядчиков, исполнителей) для муниципальных учреждений, подведомственных Администрации города Волгодонска, за исключением полномочий на обоснование закупок, определение условий контракта, в том числе на определение начальной (максимальной) цены контракта, и подписание контракта.</w:t>
      </w:r>
      <w:proofErr w:type="gramEnd"/>
    </w:p>
    <w:p w:rsidR="00EB408B" w:rsidRPr="00316721" w:rsidRDefault="00D2703B" w:rsidP="001B15D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90CEA" w:rsidRPr="00F24839">
        <w:rPr>
          <w:sz w:val="28"/>
          <w:szCs w:val="28"/>
        </w:rPr>
        <w:t>.</w:t>
      </w:r>
      <w:r w:rsidR="00F34AA8" w:rsidRPr="00F24839">
        <w:rPr>
          <w:sz w:val="28"/>
          <w:szCs w:val="28"/>
        </w:rPr>
        <w:tab/>
      </w:r>
      <w:r w:rsidR="00EB408B" w:rsidRPr="00316721">
        <w:rPr>
          <w:sz w:val="28"/>
          <w:szCs w:val="28"/>
        </w:rPr>
        <w:t>Р</w:t>
      </w:r>
      <w:r w:rsidR="00EB408B" w:rsidRPr="00316721">
        <w:rPr>
          <w:rStyle w:val="10"/>
          <w:rFonts w:ascii="Times New Roman" w:eastAsia="Arial Unicode MS" w:hAnsi="Times New Roman" w:cs="Times New Roman"/>
          <w:b w:val="0"/>
          <w:sz w:val="28"/>
          <w:szCs w:val="28"/>
        </w:rPr>
        <w:t xml:space="preserve">ешение </w:t>
      </w:r>
      <w:r w:rsidR="00EB408B">
        <w:rPr>
          <w:sz w:val="28"/>
          <w:szCs w:val="28"/>
        </w:rPr>
        <w:t>подлежит</w:t>
      </w:r>
      <w:r w:rsidR="00EB408B" w:rsidRPr="00316721">
        <w:rPr>
          <w:sz w:val="28"/>
          <w:szCs w:val="28"/>
        </w:rPr>
        <w:t xml:space="preserve"> официально</w:t>
      </w:r>
      <w:r w:rsidR="00EB408B">
        <w:rPr>
          <w:sz w:val="28"/>
          <w:szCs w:val="28"/>
        </w:rPr>
        <w:t>му</w:t>
      </w:r>
      <w:r w:rsidR="00EB408B" w:rsidRPr="00316721">
        <w:rPr>
          <w:sz w:val="28"/>
          <w:szCs w:val="28"/>
        </w:rPr>
        <w:t xml:space="preserve"> опубликовани</w:t>
      </w:r>
      <w:r w:rsidR="00EB408B">
        <w:rPr>
          <w:sz w:val="28"/>
          <w:szCs w:val="28"/>
        </w:rPr>
        <w:t>ю и вступает в силу с</w:t>
      </w:r>
      <w:r w:rsidR="00EB408B" w:rsidRPr="00316721">
        <w:rPr>
          <w:sz w:val="28"/>
          <w:szCs w:val="28"/>
        </w:rPr>
        <w:t xml:space="preserve"> 1 января 2014 года.</w:t>
      </w:r>
    </w:p>
    <w:p w:rsidR="006257BA" w:rsidRPr="00DC7596" w:rsidRDefault="00D2703B" w:rsidP="001B15D9">
      <w:pPr>
        <w:spacing w:line="360" w:lineRule="auto"/>
        <w:ind w:firstLine="709"/>
        <w:jc w:val="both"/>
        <w:rPr>
          <w:sz w:val="28"/>
          <w:szCs w:val="28"/>
        </w:rPr>
      </w:pPr>
      <w:r w:rsidRPr="00DC7596">
        <w:rPr>
          <w:sz w:val="28"/>
          <w:szCs w:val="28"/>
        </w:rPr>
        <w:t>5</w:t>
      </w:r>
      <w:r w:rsidR="006257BA" w:rsidRPr="00DC7596">
        <w:rPr>
          <w:sz w:val="28"/>
          <w:szCs w:val="28"/>
        </w:rPr>
        <w:t>.</w:t>
      </w:r>
      <w:r w:rsidR="00F34AA8" w:rsidRPr="00DC7596">
        <w:rPr>
          <w:sz w:val="28"/>
          <w:szCs w:val="28"/>
        </w:rPr>
        <w:tab/>
      </w:r>
      <w:proofErr w:type="gramStart"/>
      <w:r w:rsidR="006257BA" w:rsidRPr="00DC7596">
        <w:rPr>
          <w:sz w:val="28"/>
          <w:szCs w:val="28"/>
        </w:rPr>
        <w:t>Контроль за</w:t>
      </w:r>
      <w:proofErr w:type="gramEnd"/>
      <w:r w:rsidR="006257BA" w:rsidRPr="00DC7596">
        <w:rPr>
          <w:sz w:val="28"/>
          <w:szCs w:val="28"/>
        </w:rPr>
        <w:t xml:space="preserve"> исполнением решения возложить на </w:t>
      </w:r>
      <w:r w:rsidR="00DC7596" w:rsidRPr="00DC7596">
        <w:rPr>
          <w:sz w:val="28"/>
          <w:szCs w:val="28"/>
        </w:rPr>
        <w:t xml:space="preserve">постоянную комиссию по организационно-правовым вопросам, контролю за деятельностью органов местного самоуправления, по работе со средствами массовой информации, </w:t>
      </w:r>
      <w:r w:rsidR="00551D44">
        <w:rPr>
          <w:sz w:val="28"/>
          <w:szCs w:val="28"/>
        </w:rPr>
        <w:t>общественными организациями</w:t>
      </w:r>
      <w:r w:rsidR="00DC7596" w:rsidRPr="00DC7596">
        <w:rPr>
          <w:sz w:val="28"/>
          <w:szCs w:val="28"/>
        </w:rPr>
        <w:t xml:space="preserve"> и взаимодействию с правоохранительными органами (С.Л. Шерстюк)</w:t>
      </w:r>
      <w:r w:rsidR="006257BA" w:rsidRPr="00DC7596">
        <w:rPr>
          <w:sz w:val="28"/>
          <w:szCs w:val="28"/>
        </w:rPr>
        <w:t xml:space="preserve"> и заместителя главы Администрации города Волгодонска по</w:t>
      </w:r>
      <w:r w:rsidR="001B15D9">
        <w:rPr>
          <w:sz w:val="28"/>
          <w:szCs w:val="28"/>
        </w:rPr>
        <w:t xml:space="preserve"> </w:t>
      </w:r>
      <w:r w:rsidR="00DC7596" w:rsidRPr="00DC7596">
        <w:rPr>
          <w:sz w:val="28"/>
          <w:szCs w:val="28"/>
        </w:rPr>
        <w:t>экономике и финансам И.В.</w:t>
      </w:r>
      <w:r w:rsidR="00551D44">
        <w:rPr>
          <w:sz w:val="28"/>
          <w:szCs w:val="28"/>
        </w:rPr>
        <w:t> </w:t>
      </w:r>
      <w:r w:rsidR="00DC7596" w:rsidRPr="00DC7596">
        <w:rPr>
          <w:sz w:val="28"/>
          <w:szCs w:val="28"/>
        </w:rPr>
        <w:t>Столяра.</w:t>
      </w:r>
    </w:p>
    <w:p w:rsidR="006257BA" w:rsidRPr="00F24839" w:rsidRDefault="006257BA" w:rsidP="00F33144">
      <w:pPr>
        <w:ind w:firstLine="567"/>
        <w:jc w:val="both"/>
        <w:rPr>
          <w:sz w:val="28"/>
          <w:szCs w:val="28"/>
        </w:rPr>
      </w:pPr>
    </w:p>
    <w:p w:rsidR="00247192" w:rsidRPr="00F24839" w:rsidRDefault="00247192" w:rsidP="00F33144">
      <w:pPr>
        <w:ind w:firstLine="567"/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5778"/>
        <w:gridCol w:w="3969"/>
      </w:tblGrid>
      <w:tr w:rsidR="005A0815" w:rsidRPr="003D2199" w:rsidTr="00247192">
        <w:tc>
          <w:tcPr>
            <w:tcW w:w="5778" w:type="dxa"/>
            <w:shd w:val="clear" w:color="auto" w:fill="auto"/>
          </w:tcPr>
          <w:p w:rsidR="005A0815" w:rsidRPr="003D2199" w:rsidRDefault="005A0815" w:rsidP="00247192">
            <w:pPr>
              <w:jc w:val="both"/>
              <w:rPr>
                <w:sz w:val="28"/>
                <w:szCs w:val="28"/>
              </w:rPr>
            </w:pPr>
            <w:r w:rsidRPr="003D2199">
              <w:rPr>
                <w:sz w:val="28"/>
                <w:szCs w:val="28"/>
              </w:rPr>
              <w:t>Председатель</w:t>
            </w:r>
          </w:p>
          <w:p w:rsidR="005A0815" w:rsidRPr="003D2199" w:rsidRDefault="005A0815" w:rsidP="00247192">
            <w:pPr>
              <w:jc w:val="both"/>
              <w:rPr>
                <w:sz w:val="28"/>
                <w:szCs w:val="28"/>
              </w:rPr>
            </w:pPr>
            <w:r w:rsidRPr="003D2199">
              <w:rPr>
                <w:sz w:val="28"/>
                <w:szCs w:val="28"/>
              </w:rPr>
              <w:t>Волгодонской  городской Думы</w:t>
            </w:r>
          </w:p>
          <w:p w:rsidR="00544568" w:rsidRPr="003D2199" w:rsidRDefault="00544568" w:rsidP="00247192">
            <w:pPr>
              <w:jc w:val="both"/>
              <w:rPr>
                <w:sz w:val="28"/>
                <w:szCs w:val="28"/>
              </w:rPr>
            </w:pPr>
          </w:p>
          <w:p w:rsidR="005A0815" w:rsidRPr="003D2199" w:rsidRDefault="005A0815" w:rsidP="00247192">
            <w:pPr>
              <w:jc w:val="both"/>
              <w:rPr>
                <w:sz w:val="28"/>
                <w:szCs w:val="28"/>
              </w:rPr>
            </w:pPr>
            <w:r w:rsidRPr="003D2199">
              <w:rPr>
                <w:sz w:val="28"/>
                <w:szCs w:val="28"/>
              </w:rPr>
              <w:t>______________</w:t>
            </w:r>
            <w:r w:rsidR="00247192">
              <w:rPr>
                <w:sz w:val="28"/>
                <w:szCs w:val="28"/>
              </w:rPr>
              <w:t xml:space="preserve"> </w:t>
            </w:r>
            <w:r w:rsidRPr="003D2199">
              <w:rPr>
                <w:sz w:val="28"/>
                <w:szCs w:val="28"/>
              </w:rPr>
              <w:t>П.П.</w:t>
            </w:r>
            <w:r w:rsidR="00F34AA8">
              <w:rPr>
                <w:sz w:val="28"/>
                <w:szCs w:val="28"/>
              </w:rPr>
              <w:t> </w:t>
            </w:r>
            <w:r w:rsidRPr="003D2199">
              <w:rPr>
                <w:sz w:val="28"/>
                <w:szCs w:val="28"/>
              </w:rPr>
              <w:t>Горчанюк</w:t>
            </w:r>
          </w:p>
        </w:tc>
        <w:tc>
          <w:tcPr>
            <w:tcW w:w="3969" w:type="dxa"/>
            <w:shd w:val="clear" w:color="auto" w:fill="auto"/>
          </w:tcPr>
          <w:p w:rsidR="005A0815" w:rsidRPr="003D2199" w:rsidRDefault="005A0815" w:rsidP="00F33144">
            <w:pPr>
              <w:ind w:firstLine="567"/>
              <w:jc w:val="both"/>
              <w:rPr>
                <w:sz w:val="28"/>
                <w:szCs w:val="28"/>
              </w:rPr>
            </w:pPr>
            <w:r w:rsidRPr="003D2199">
              <w:rPr>
                <w:sz w:val="28"/>
                <w:szCs w:val="28"/>
              </w:rPr>
              <w:t>Мэр</w:t>
            </w:r>
          </w:p>
          <w:p w:rsidR="005A0815" w:rsidRPr="003D2199" w:rsidRDefault="005A0815" w:rsidP="00F33144">
            <w:pPr>
              <w:ind w:firstLine="567"/>
              <w:jc w:val="both"/>
              <w:rPr>
                <w:sz w:val="28"/>
                <w:szCs w:val="28"/>
              </w:rPr>
            </w:pPr>
            <w:r w:rsidRPr="003D2199">
              <w:rPr>
                <w:sz w:val="28"/>
                <w:szCs w:val="28"/>
              </w:rPr>
              <w:t>города Волгодонска</w:t>
            </w:r>
          </w:p>
          <w:p w:rsidR="00544568" w:rsidRPr="003D2199" w:rsidRDefault="00544568" w:rsidP="00F33144">
            <w:pPr>
              <w:ind w:firstLine="567"/>
              <w:jc w:val="both"/>
              <w:rPr>
                <w:sz w:val="28"/>
                <w:szCs w:val="28"/>
              </w:rPr>
            </w:pPr>
          </w:p>
          <w:p w:rsidR="005A0815" w:rsidRPr="003D2199" w:rsidRDefault="005A0815" w:rsidP="00247192">
            <w:pPr>
              <w:jc w:val="both"/>
              <w:rPr>
                <w:sz w:val="28"/>
                <w:szCs w:val="28"/>
              </w:rPr>
            </w:pPr>
            <w:r w:rsidRPr="003D2199">
              <w:rPr>
                <w:sz w:val="28"/>
                <w:szCs w:val="28"/>
              </w:rPr>
              <w:t>_____</w:t>
            </w:r>
            <w:r w:rsidR="00247192">
              <w:rPr>
                <w:sz w:val="28"/>
                <w:szCs w:val="28"/>
              </w:rPr>
              <w:t>_</w:t>
            </w:r>
            <w:r w:rsidRPr="003D2199">
              <w:rPr>
                <w:sz w:val="28"/>
                <w:szCs w:val="28"/>
              </w:rPr>
              <w:t>_______</w:t>
            </w:r>
            <w:r w:rsidR="00247192">
              <w:rPr>
                <w:sz w:val="28"/>
                <w:szCs w:val="28"/>
              </w:rPr>
              <w:t xml:space="preserve"> </w:t>
            </w:r>
            <w:r w:rsidRPr="003D2199">
              <w:rPr>
                <w:sz w:val="28"/>
                <w:szCs w:val="28"/>
              </w:rPr>
              <w:t>В.А.</w:t>
            </w:r>
            <w:r w:rsidR="00F34AA8">
              <w:rPr>
                <w:sz w:val="28"/>
                <w:szCs w:val="28"/>
              </w:rPr>
              <w:t> </w:t>
            </w:r>
            <w:r w:rsidRPr="003D2199">
              <w:rPr>
                <w:sz w:val="28"/>
                <w:szCs w:val="28"/>
              </w:rPr>
              <w:t>Фирсов</w:t>
            </w:r>
          </w:p>
        </w:tc>
      </w:tr>
    </w:tbl>
    <w:p w:rsidR="005A0815" w:rsidRPr="003D2199" w:rsidRDefault="005A0815" w:rsidP="006257BA">
      <w:pPr>
        <w:jc w:val="both"/>
        <w:rPr>
          <w:sz w:val="28"/>
          <w:szCs w:val="28"/>
        </w:rPr>
      </w:pPr>
    </w:p>
    <w:p w:rsidR="00A26AC5" w:rsidRDefault="00A26AC5" w:rsidP="006257BA">
      <w:pPr>
        <w:jc w:val="both"/>
      </w:pPr>
    </w:p>
    <w:p w:rsidR="00A26AC5" w:rsidRDefault="00A26AC5" w:rsidP="006257BA">
      <w:pPr>
        <w:jc w:val="both"/>
      </w:pPr>
    </w:p>
    <w:p w:rsidR="000D1BAF" w:rsidRPr="001B15D9" w:rsidRDefault="006257BA" w:rsidP="006257BA">
      <w:pPr>
        <w:jc w:val="both"/>
        <w:rPr>
          <w:sz w:val="28"/>
          <w:szCs w:val="28"/>
        </w:rPr>
      </w:pPr>
      <w:r w:rsidRPr="001B15D9">
        <w:rPr>
          <w:sz w:val="28"/>
          <w:szCs w:val="28"/>
        </w:rPr>
        <w:t>Проект вносит</w:t>
      </w:r>
    </w:p>
    <w:p w:rsidR="005C4399" w:rsidRDefault="000B1FC5" w:rsidP="001B15D9">
      <w:pPr>
        <w:jc w:val="both"/>
        <w:rPr>
          <w:sz w:val="28"/>
          <w:szCs w:val="28"/>
        </w:rPr>
      </w:pPr>
      <w:r w:rsidRPr="001B15D9">
        <w:rPr>
          <w:sz w:val="28"/>
          <w:szCs w:val="28"/>
        </w:rPr>
        <w:t xml:space="preserve">Администрация </w:t>
      </w:r>
      <w:r w:rsidR="006257BA" w:rsidRPr="001B15D9">
        <w:rPr>
          <w:sz w:val="28"/>
          <w:szCs w:val="28"/>
        </w:rPr>
        <w:t>города Волгодонска</w:t>
      </w:r>
    </w:p>
    <w:p w:rsidR="001B15D9" w:rsidRDefault="005C4399" w:rsidP="001B15D9">
      <w:pPr>
        <w:spacing w:line="360" w:lineRule="auto"/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3422CA" w:rsidRPr="003422CA">
        <w:rPr>
          <w:sz w:val="28"/>
          <w:szCs w:val="28"/>
        </w:rPr>
        <w:lastRenderedPageBreak/>
        <w:t>Приложение к решению Волгодонской</w:t>
      </w:r>
      <w:r>
        <w:rPr>
          <w:sz w:val="28"/>
          <w:szCs w:val="28"/>
        </w:rPr>
        <w:t xml:space="preserve"> </w:t>
      </w:r>
      <w:r w:rsidR="003422CA" w:rsidRPr="003422CA">
        <w:rPr>
          <w:sz w:val="28"/>
          <w:szCs w:val="28"/>
        </w:rPr>
        <w:t>городской Думы</w:t>
      </w:r>
      <w:r w:rsidR="001B15D9">
        <w:rPr>
          <w:sz w:val="28"/>
          <w:szCs w:val="28"/>
        </w:rPr>
        <w:t xml:space="preserve"> «Об определении </w:t>
      </w:r>
      <w:r w:rsidR="001B15D9" w:rsidRPr="00B23F03">
        <w:rPr>
          <w:sz w:val="28"/>
          <w:szCs w:val="28"/>
        </w:rPr>
        <w:t>уполномоченн</w:t>
      </w:r>
      <w:r w:rsidR="001B15D9">
        <w:rPr>
          <w:sz w:val="28"/>
          <w:szCs w:val="28"/>
        </w:rPr>
        <w:t xml:space="preserve">ого </w:t>
      </w:r>
      <w:r w:rsidR="001B15D9" w:rsidRPr="00B23F03">
        <w:rPr>
          <w:sz w:val="28"/>
          <w:szCs w:val="28"/>
        </w:rPr>
        <w:t>орган</w:t>
      </w:r>
      <w:r w:rsidR="001B15D9">
        <w:rPr>
          <w:sz w:val="28"/>
          <w:szCs w:val="28"/>
        </w:rPr>
        <w:t>а</w:t>
      </w:r>
      <w:r w:rsidR="001B15D9" w:rsidRPr="00B23F03">
        <w:rPr>
          <w:sz w:val="28"/>
          <w:szCs w:val="28"/>
        </w:rPr>
        <w:t xml:space="preserve"> на определение поставщиков (подрядчиков, исполнителей) для муниципальных учреждений, </w:t>
      </w:r>
      <w:r w:rsidR="001B15D9" w:rsidRPr="004D38EB">
        <w:rPr>
          <w:sz w:val="28"/>
          <w:szCs w:val="28"/>
        </w:rPr>
        <w:t>подведомственных Администрации города Волгодонска</w:t>
      </w:r>
      <w:r w:rsidR="001B15D9">
        <w:rPr>
          <w:sz w:val="28"/>
          <w:szCs w:val="28"/>
        </w:rPr>
        <w:t>»</w:t>
      </w:r>
    </w:p>
    <w:p w:rsidR="003422CA" w:rsidRPr="003422CA" w:rsidRDefault="00645C17" w:rsidP="001B15D9">
      <w:pPr>
        <w:spacing w:line="360" w:lineRule="auto"/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3422CA" w:rsidRPr="003422CA">
        <w:rPr>
          <w:sz w:val="28"/>
          <w:szCs w:val="28"/>
        </w:rPr>
        <w:t>т</w:t>
      </w:r>
      <w:r>
        <w:rPr>
          <w:sz w:val="28"/>
          <w:szCs w:val="28"/>
        </w:rPr>
        <w:t xml:space="preserve"> 19.12.2013 </w:t>
      </w:r>
      <w:r w:rsidR="003422CA" w:rsidRPr="003422CA">
        <w:rPr>
          <w:sz w:val="28"/>
          <w:szCs w:val="28"/>
        </w:rPr>
        <w:t xml:space="preserve">№ </w:t>
      </w:r>
      <w:r>
        <w:rPr>
          <w:sz w:val="28"/>
          <w:szCs w:val="28"/>
        </w:rPr>
        <w:t>103</w:t>
      </w:r>
    </w:p>
    <w:p w:rsidR="001B15D9" w:rsidRDefault="001B15D9" w:rsidP="001B15D9">
      <w:pPr>
        <w:pStyle w:val="ConsPlusTitle"/>
        <w:spacing w:line="360" w:lineRule="auto"/>
        <w:jc w:val="center"/>
        <w:outlineLvl w:val="0"/>
        <w:rPr>
          <w:sz w:val="28"/>
          <w:szCs w:val="28"/>
        </w:rPr>
      </w:pPr>
    </w:p>
    <w:p w:rsidR="001B15D9" w:rsidRDefault="001B15D9" w:rsidP="001B15D9">
      <w:pPr>
        <w:pStyle w:val="ConsPlusTitle"/>
        <w:spacing w:line="360" w:lineRule="auto"/>
        <w:jc w:val="center"/>
        <w:outlineLvl w:val="0"/>
        <w:rPr>
          <w:sz w:val="28"/>
          <w:szCs w:val="28"/>
        </w:rPr>
      </w:pPr>
    </w:p>
    <w:p w:rsidR="001B15D9" w:rsidRDefault="001B15D9" w:rsidP="001B15D9">
      <w:pPr>
        <w:pStyle w:val="ConsPlusTitle"/>
        <w:spacing w:line="360" w:lineRule="auto"/>
        <w:jc w:val="center"/>
        <w:outlineLvl w:val="0"/>
        <w:rPr>
          <w:sz w:val="28"/>
          <w:szCs w:val="28"/>
        </w:rPr>
      </w:pPr>
    </w:p>
    <w:p w:rsidR="001B15D9" w:rsidRDefault="001B15D9" w:rsidP="001B15D9">
      <w:pPr>
        <w:pStyle w:val="ConsPlusTitle"/>
        <w:spacing w:line="360" w:lineRule="auto"/>
        <w:jc w:val="center"/>
        <w:outlineLvl w:val="0"/>
        <w:rPr>
          <w:sz w:val="28"/>
          <w:szCs w:val="28"/>
        </w:rPr>
      </w:pPr>
    </w:p>
    <w:p w:rsidR="003422CA" w:rsidRPr="00D2703B" w:rsidRDefault="004D38EB" w:rsidP="001B15D9">
      <w:pPr>
        <w:pStyle w:val="ConsPlusTitle"/>
        <w:spacing w:line="360" w:lineRule="auto"/>
        <w:jc w:val="center"/>
        <w:outlineLvl w:val="0"/>
        <w:rPr>
          <w:sz w:val="28"/>
          <w:szCs w:val="28"/>
        </w:rPr>
      </w:pPr>
      <w:r w:rsidRPr="00D2703B">
        <w:rPr>
          <w:sz w:val="28"/>
          <w:szCs w:val="28"/>
        </w:rPr>
        <w:t>ПОРЯДОК</w:t>
      </w:r>
    </w:p>
    <w:p w:rsidR="003422CA" w:rsidRPr="00D2703B" w:rsidRDefault="004D38EB" w:rsidP="001B15D9">
      <w:pPr>
        <w:pStyle w:val="ConsPlusTitle"/>
        <w:spacing w:line="360" w:lineRule="auto"/>
        <w:jc w:val="center"/>
        <w:outlineLvl w:val="0"/>
        <w:rPr>
          <w:sz w:val="28"/>
          <w:szCs w:val="28"/>
        </w:rPr>
      </w:pPr>
      <w:r w:rsidRPr="00D2703B">
        <w:rPr>
          <w:sz w:val="28"/>
          <w:szCs w:val="28"/>
        </w:rPr>
        <w:t>ВЗАИМОДЕЙСТВИЯ АДМИНИСТРАЦИИ ГОРОДА ВОЛГОДОНСКА И МУНИЦИПАЛЬНЫХ УЧРЕЖДЕНИЙ, ПОДВЕДОМСТВЕННЫХ АДМИНИСТРАЦИИ ГОРОДА ВОЛГОДОНСКА</w:t>
      </w:r>
    </w:p>
    <w:p w:rsidR="001B15D9" w:rsidRDefault="001B15D9" w:rsidP="001B15D9">
      <w:pPr>
        <w:autoSpaceDE w:val="0"/>
        <w:autoSpaceDN w:val="0"/>
        <w:adjustRightInd w:val="0"/>
        <w:spacing w:line="360" w:lineRule="auto"/>
        <w:ind w:firstLine="540"/>
        <w:jc w:val="center"/>
        <w:outlineLvl w:val="1"/>
        <w:rPr>
          <w:sz w:val="28"/>
          <w:szCs w:val="28"/>
        </w:rPr>
      </w:pPr>
      <w:bookmarkStart w:id="0" w:name="_GoBack"/>
    </w:p>
    <w:p w:rsidR="001B15D9" w:rsidRDefault="001B15D9" w:rsidP="001B15D9">
      <w:pPr>
        <w:autoSpaceDE w:val="0"/>
        <w:autoSpaceDN w:val="0"/>
        <w:adjustRightInd w:val="0"/>
        <w:spacing w:line="360" w:lineRule="auto"/>
        <w:ind w:firstLine="540"/>
        <w:jc w:val="center"/>
        <w:outlineLvl w:val="1"/>
        <w:rPr>
          <w:sz w:val="28"/>
          <w:szCs w:val="28"/>
        </w:rPr>
      </w:pPr>
    </w:p>
    <w:p w:rsidR="003422CA" w:rsidRDefault="003422CA" w:rsidP="001B15D9">
      <w:pPr>
        <w:autoSpaceDE w:val="0"/>
        <w:autoSpaceDN w:val="0"/>
        <w:adjustRightInd w:val="0"/>
        <w:spacing w:line="360" w:lineRule="auto"/>
        <w:ind w:firstLine="540"/>
        <w:jc w:val="center"/>
        <w:outlineLvl w:val="1"/>
        <w:rPr>
          <w:sz w:val="28"/>
          <w:szCs w:val="28"/>
        </w:rPr>
      </w:pPr>
      <w:r w:rsidRPr="003422CA">
        <w:rPr>
          <w:sz w:val="28"/>
          <w:szCs w:val="28"/>
        </w:rPr>
        <w:t>Статья 1. Общие положения</w:t>
      </w:r>
    </w:p>
    <w:p w:rsidR="001B15D9" w:rsidRPr="003422CA" w:rsidRDefault="001B15D9" w:rsidP="001B15D9">
      <w:pPr>
        <w:autoSpaceDE w:val="0"/>
        <w:autoSpaceDN w:val="0"/>
        <w:adjustRightInd w:val="0"/>
        <w:spacing w:line="360" w:lineRule="auto"/>
        <w:ind w:firstLine="540"/>
        <w:jc w:val="center"/>
        <w:outlineLvl w:val="1"/>
        <w:rPr>
          <w:sz w:val="28"/>
          <w:szCs w:val="28"/>
        </w:rPr>
      </w:pPr>
    </w:p>
    <w:p w:rsidR="003422CA" w:rsidRDefault="003422CA" w:rsidP="001B15D9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sz w:val="28"/>
          <w:szCs w:val="28"/>
        </w:rPr>
      </w:pPr>
      <w:proofErr w:type="gramStart"/>
      <w:r w:rsidRPr="003422CA">
        <w:rPr>
          <w:sz w:val="28"/>
          <w:szCs w:val="28"/>
        </w:rPr>
        <w:t>Настоящий Порядок взаимодей</w:t>
      </w:r>
      <w:r>
        <w:rPr>
          <w:sz w:val="28"/>
          <w:szCs w:val="28"/>
        </w:rPr>
        <w:t xml:space="preserve">ствия </w:t>
      </w:r>
      <w:r w:rsidR="004D38EB" w:rsidRPr="004D38EB">
        <w:rPr>
          <w:sz w:val="28"/>
          <w:szCs w:val="28"/>
        </w:rPr>
        <w:t>Администрации города Волгодонска</w:t>
      </w:r>
      <w:r w:rsidR="00AF7C1B">
        <w:rPr>
          <w:sz w:val="28"/>
          <w:szCs w:val="28"/>
        </w:rPr>
        <w:t xml:space="preserve"> в лице </w:t>
      </w:r>
      <w:r w:rsidR="00551D44">
        <w:rPr>
          <w:sz w:val="28"/>
          <w:szCs w:val="28"/>
        </w:rPr>
        <w:t>отдела по</w:t>
      </w:r>
      <w:r w:rsidR="00AF7C1B">
        <w:rPr>
          <w:sz w:val="28"/>
          <w:szCs w:val="28"/>
        </w:rPr>
        <w:t xml:space="preserve"> муниципальным закупкам (далее по тексту – </w:t>
      </w:r>
      <w:r w:rsidR="004D38EB">
        <w:rPr>
          <w:sz w:val="28"/>
          <w:szCs w:val="28"/>
        </w:rPr>
        <w:t>Администрация</w:t>
      </w:r>
      <w:r w:rsidRPr="003422CA">
        <w:rPr>
          <w:sz w:val="28"/>
          <w:szCs w:val="28"/>
        </w:rPr>
        <w:t xml:space="preserve">) и муниципальных учреждений, подведомственных </w:t>
      </w:r>
      <w:r w:rsidR="004D38EB" w:rsidRPr="004D38EB">
        <w:rPr>
          <w:sz w:val="28"/>
          <w:szCs w:val="28"/>
        </w:rPr>
        <w:t>Администрации города Волгодонска</w:t>
      </w:r>
      <w:r w:rsidR="001B15D9">
        <w:rPr>
          <w:sz w:val="28"/>
          <w:szCs w:val="28"/>
        </w:rPr>
        <w:t>,</w:t>
      </w:r>
      <w:r w:rsidRPr="003422CA">
        <w:rPr>
          <w:sz w:val="28"/>
          <w:szCs w:val="28"/>
        </w:rPr>
        <w:t xml:space="preserve"> (далее по тексту – Заказчики) разработан в соответствии с</w:t>
      </w:r>
      <w:r w:rsidR="003B1D38">
        <w:rPr>
          <w:sz w:val="28"/>
          <w:szCs w:val="28"/>
        </w:rPr>
        <w:t xml:space="preserve"> </w:t>
      </w:r>
      <w:r w:rsidRPr="003422CA">
        <w:rPr>
          <w:sz w:val="28"/>
          <w:szCs w:val="28"/>
        </w:rPr>
        <w:t>Федеральн</w:t>
      </w:r>
      <w:r w:rsidR="003B1D38">
        <w:rPr>
          <w:sz w:val="28"/>
          <w:szCs w:val="28"/>
        </w:rPr>
        <w:t>ым</w:t>
      </w:r>
      <w:r w:rsidRPr="003422CA">
        <w:rPr>
          <w:sz w:val="28"/>
          <w:szCs w:val="28"/>
        </w:rPr>
        <w:t xml:space="preserve"> </w:t>
      </w:r>
      <w:hyperlink r:id="rId9" w:history="1">
        <w:r w:rsidRPr="003422CA">
          <w:rPr>
            <w:rStyle w:val="a8"/>
            <w:color w:val="auto"/>
            <w:sz w:val="28"/>
            <w:szCs w:val="28"/>
            <w:u w:val="none"/>
          </w:rPr>
          <w:t>закон</w:t>
        </w:r>
        <w:r w:rsidR="003B1D38">
          <w:rPr>
            <w:rStyle w:val="a8"/>
            <w:color w:val="auto"/>
            <w:sz w:val="28"/>
            <w:szCs w:val="28"/>
            <w:u w:val="none"/>
          </w:rPr>
          <w:t>ом</w:t>
        </w:r>
      </w:hyperlink>
      <w:r w:rsidR="004D38EB">
        <w:rPr>
          <w:sz w:val="28"/>
          <w:szCs w:val="28"/>
        </w:rPr>
        <w:t xml:space="preserve"> от 05.04.2013 №</w:t>
      </w:r>
      <w:r w:rsidRPr="003422CA">
        <w:rPr>
          <w:sz w:val="28"/>
          <w:szCs w:val="28"/>
        </w:rPr>
        <w:t xml:space="preserve">44-ФЗ «О контрактной системе в сфере закупок товаров, работ, услуг для обеспечения государственных и муниципальных нужд» (далее – Закон №44-ФЗ) и регулирует взаимодействие </w:t>
      </w:r>
      <w:r w:rsidR="00D2703B">
        <w:rPr>
          <w:sz w:val="28"/>
          <w:szCs w:val="28"/>
        </w:rPr>
        <w:t>Администрации</w:t>
      </w:r>
      <w:r w:rsidRPr="003422CA">
        <w:rPr>
          <w:sz w:val="28"/>
          <w:szCs w:val="28"/>
        </w:rPr>
        <w:t xml:space="preserve"> и Заказчиков</w:t>
      </w:r>
      <w:proofErr w:type="gramEnd"/>
      <w:r w:rsidRPr="003422CA">
        <w:rPr>
          <w:sz w:val="28"/>
          <w:szCs w:val="28"/>
        </w:rPr>
        <w:t xml:space="preserve"> при определении поставщиков (подрядчиков, исполнителей) на поставки товаров, выполнение работ, оказание услуг для нужд Заказчиков</w:t>
      </w:r>
      <w:r w:rsidR="001B15D9">
        <w:rPr>
          <w:rFonts w:eastAsia="Calibri"/>
          <w:sz w:val="28"/>
          <w:szCs w:val="28"/>
          <w:lang w:eastAsia="en-US"/>
        </w:rPr>
        <w:t>.</w:t>
      </w:r>
    </w:p>
    <w:p w:rsidR="003422CA" w:rsidRPr="003422CA" w:rsidRDefault="003422CA" w:rsidP="001B15D9">
      <w:pPr>
        <w:autoSpaceDE w:val="0"/>
        <w:autoSpaceDN w:val="0"/>
        <w:adjustRightInd w:val="0"/>
        <w:spacing w:line="360" w:lineRule="auto"/>
        <w:ind w:firstLine="540"/>
        <w:jc w:val="center"/>
        <w:outlineLvl w:val="1"/>
        <w:rPr>
          <w:sz w:val="28"/>
          <w:szCs w:val="28"/>
        </w:rPr>
      </w:pPr>
      <w:r w:rsidRPr="003422CA">
        <w:rPr>
          <w:sz w:val="28"/>
          <w:szCs w:val="28"/>
        </w:rPr>
        <w:lastRenderedPageBreak/>
        <w:t>Статья 2. Планирование и осуществление закупок</w:t>
      </w:r>
    </w:p>
    <w:p w:rsidR="00B91C2B" w:rsidRDefault="004D38EB" w:rsidP="001B15D9">
      <w:pPr>
        <w:pStyle w:val="a9"/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  <w:r w:rsidR="003422CA" w:rsidRPr="003422CA">
        <w:rPr>
          <w:sz w:val="28"/>
          <w:szCs w:val="28"/>
        </w:rPr>
        <w:t xml:space="preserve"> осуществляет определение поставщиков (подрядчиков, исполнителей) на поставки товаров, выполнение работ, оказание услуг для нужд заказчиков путем проведения запроса котировок, запроса предложений, открытого конкурса, конкурса с ограниченным</w:t>
      </w:r>
      <w:r w:rsidR="003422CA" w:rsidRPr="003422CA">
        <w:rPr>
          <w:b/>
          <w:sz w:val="28"/>
          <w:szCs w:val="28"/>
        </w:rPr>
        <w:t xml:space="preserve"> </w:t>
      </w:r>
      <w:r w:rsidR="003422CA" w:rsidRPr="003422CA">
        <w:rPr>
          <w:sz w:val="28"/>
          <w:szCs w:val="28"/>
        </w:rPr>
        <w:t>участием,</w:t>
      </w:r>
      <w:r w:rsidR="003422CA" w:rsidRPr="003422CA">
        <w:rPr>
          <w:b/>
          <w:sz w:val="28"/>
          <w:szCs w:val="28"/>
        </w:rPr>
        <w:t xml:space="preserve"> </w:t>
      </w:r>
      <w:r w:rsidR="003422CA" w:rsidRPr="003422CA">
        <w:rPr>
          <w:sz w:val="28"/>
          <w:szCs w:val="28"/>
        </w:rPr>
        <w:t>двухэтапного конкурса, аукциона в электронной форме.</w:t>
      </w:r>
    </w:p>
    <w:p w:rsidR="003422CA" w:rsidRPr="00B91C2B" w:rsidRDefault="003422CA" w:rsidP="001B15D9">
      <w:pPr>
        <w:pStyle w:val="a9"/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B91C2B">
        <w:rPr>
          <w:sz w:val="28"/>
          <w:szCs w:val="28"/>
        </w:rPr>
        <w:t>Определение поставщиков (подрядчиков, исполнителей) для нужд Заказчиков способами и в случаях, не предусмотренных в пункте 1 настоящей статьи, осуществляется Заказчиками в соответствии с Законом №44-ФЗ.</w:t>
      </w:r>
    </w:p>
    <w:p w:rsidR="003422CA" w:rsidRPr="003422CA" w:rsidRDefault="003422CA" w:rsidP="001B15D9">
      <w:pPr>
        <w:pStyle w:val="a9"/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3422CA">
        <w:rPr>
          <w:sz w:val="28"/>
          <w:szCs w:val="28"/>
        </w:rPr>
        <w:t xml:space="preserve">В целях осуществления планирования и определения поставщиков (подрядчиков, исполнителей) </w:t>
      </w:r>
      <w:r w:rsidR="004D38EB">
        <w:rPr>
          <w:sz w:val="28"/>
          <w:szCs w:val="28"/>
        </w:rPr>
        <w:t>Администраци</w:t>
      </w:r>
      <w:r w:rsidR="00D2703B">
        <w:rPr>
          <w:sz w:val="28"/>
          <w:szCs w:val="28"/>
        </w:rPr>
        <w:t>ей</w:t>
      </w:r>
      <w:r w:rsidRPr="003422CA">
        <w:rPr>
          <w:sz w:val="28"/>
          <w:szCs w:val="28"/>
        </w:rPr>
        <w:t xml:space="preserve"> Заказчики:</w:t>
      </w:r>
    </w:p>
    <w:p w:rsidR="003422CA" w:rsidRPr="003422CA" w:rsidRDefault="00B91C2B" w:rsidP="001B15D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1)</w:t>
      </w:r>
      <w:r w:rsidR="003422CA">
        <w:rPr>
          <w:sz w:val="28"/>
          <w:szCs w:val="28"/>
        </w:rPr>
        <w:tab/>
      </w:r>
      <w:r w:rsidR="001E49E9">
        <w:rPr>
          <w:sz w:val="28"/>
          <w:szCs w:val="28"/>
        </w:rPr>
        <w:t>р</w:t>
      </w:r>
      <w:r w:rsidR="003422CA" w:rsidRPr="003422CA">
        <w:rPr>
          <w:sz w:val="28"/>
          <w:szCs w:val="28"/>
        </w:rPr>
        <w:t>азрабатывают и размещают в единой информационной системе или до ввода в эксплуатацию указанной системы на официальном сайте Российской Федерации в информационно-телекоммуникационной сети «Интернет» для размещения информации о размещении заказов на поставки товаров, выполнение работ, оказание услуг планы-графики размещения заказов на 2014 и 2015 годы по правилам, действовавшим до дня вступления в силу Закона №44-ФЗ, с учетом особенностей, которые могут</w:t>
      </w:r>
      <w:proofErr w:type="gramEnd"/>
      <w:r w:rsidR="003422CA" w:rsidRPr="003422CA">
        <w:rPr>
          <w:sz w:val="28"/>
          <w:szCs w:val="28"/>
        </w:rPr>
        <w:t xml:space="preserve"> быть установлены федеральным органом исполнительной власти, осуществляющим нормативное правовое регулирование в сфере размещения заказов, и федеральным органом исполнительной власти, осуществляющим правоприменительные функции по кассовому обслуживанию исполнения бюджетов бюджетной системы Российской Федерации.</w:t>
      </w:r>
    </w:p>
    <w:p w:rsidR="003422CA" w:rsidRPr="003422CA" w:rsidRDefault="003422CA" w:rsidP="001B15D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422CA">
        <w:rPr>
          <w:sz w:val="28"/>
          <w:szCs w:val="28"/>
        </w:rPr>
        <w:t>2</w:t>
      </w:r>
      <w:r w:rsidR="00B91C2B">
        <w:rPr>
          <w:sz w:val="28"/>
          <w:szCs w:val="28"/>
        </w:rPr>
        <w:t>)</w:t>
      </w:r>
      <w:r>
        <w:rPr>
          <w:sz w:val="28"/>
          <w:szCs w:val="28"/>
        </w:rPr>
        <w:tab/>
      </w:r>
      <w:r w:rsidR="001E49E9">
        <w:rPr>
          <w:sz w:val="28"/>
          <w:szCs w:val="28"/>
        </w:rPr>
        <w:t>п</w:t>
      </w:r>
      <w:r w:rsidRPr="003422CA">
        <w:rPr>
          <w:sz w:val="28"/>
          <w:szCs w:val="28"/>
        </w:rPr>
        <w:t xml:space="preserve">о запросу </w:t>
      </w:r>
      <w:r w:rsidR="00D2703B">
        <w:rPr>
          <w:sz w:val="28"/>
          <w:szCs w:val="28"/>
        </w:rPr>
        <w:t>Администрации</w:t>
      </w:r>
      <w:r w:rsidRPr="003422CA">
        <w:rPr>
          <w:sz w:val="28"/>
          <w:szCs w:val="28"/>
        </w:rPr>
        <w:t xml:space="preserve"> предоставляют данные об осуществлении закупок товаров, работ, услуг для формирования сводных отчётов.</w:t>
      </w:r>
    </w:p>
    <w:p w:rsidR="003422CA" w:rsidRPr="003422CA" w:rsidRDefault="003422CA" w:rsidP="001B15D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422CA">
        <w:rPr>
          <w:sz w:val="28"/>
          <w:szCs w:val="28"/>
        </w:rPr>
        <w:t>3</w:t>
      </w:r>
      <w:r w:rsidR="00B91C2B">
        <w:rPr>
          <w:sz w:val="28"/>
          <w:szCs w:val="28"/>
        </w:rPr>
        <w:t>)</w:t>
      </w:r>
      <w:r>
        <w:rPr>
          <w:sz w:val="28"/>
          <w:szCs w:val="28"/>
        </w:rPr>
        <w:tab/>
      </w:r>
      <w:r w:rsidR="001E49E9">
        <w:rPr>
          <w:sz w:val="28"/>
          <w:szCs w:val="28"/>
        </w:rPr>
        <w:t>п</w:t>
      </w:r>
      <w:r w:rsidRPr="003422CA">
        <w:rPr>
          <w:sz w:val="28"/>
          <w:szCs w:val="28"/>
        </w:rPr>
        <w:t>ринимают решения:</w:t>
      </w:r>
    </w:p>
    <w:p w:rsidR="003422CA" w:rsidRPr="003422CA" w:rsidRDefault="00B91C2B" w:rsidP="001B15D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3422CA" w:rsidRPr="003422CA">
        <w:rPr>
          <w:sz w:val="28"/>
          <w:szCs w:val="28"/>
        </w:rPr>
        <w:t>)</w:t>
      </w:r>
      <w:r w:rsidR="003422CA">
        <w:rPr>
          <w:sz w:val="28"/>
          <w:szCs w:val="28"/>
        </w:rPr>
        <w:tab/>
      </w:r>
      <w:r w:rsidR="003422CA" w:rsidRPr="003422CA">
        <w:rPr>
          <w:sz w:val="28"/>
          <w:szCs w:val="28"/>
        </w:rPr>
        <w:t>о проведении закупки товаров, работ, услуг для нужд Заказчиков;</w:t>
      </w:r>
    </w:p>
    <w:p w:rsidR="003422CA" w:rsidRPr="003422CA" w:rsidRDefault="00B91C2B" w:rsidP="001B15D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3422CA" w:rsidRPr="003422CA">
        <w:rPr>
          <w:sz w:val="28"/>
          <w:szCs w:val="28"/>
        </w:rPr>
        <w:t>)</w:t>
      </w:r>
      <w:r w:rsidR="003422CA">
        <w:rPr>
          <w:sz w:val="28"/>
          <w:szCs w:val="28"/>
        </w:rPr>
        <w:tab/>
      </w:r>
      <w:r w:rsidR="003422CA" w:rsidRPr="003422CA">
        <w:rPr>
          <w:sz w:val="28"/>
          <w:szCs w:val="28"/>
        </w:rPr>
        <w:t>о способе определения поставщиков (подрядчиков, исполнителей) для нужд Заказчиков;</w:t>
      </w:r>
    </w:p>
    <w:p w:rsidR="003422CA" w:rsidRPr="003422CA" w:rsidRDefault="00B91C2B" w:rsidP="001B15D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</w:t>
      </w:r>
      <w:r w:rsidR="003422CA" w:rsidRPr="003422CA">
        <w:rPr>
          <w:sz w:val="28"/>
          <w:szCs w:val="28"/>
        </w:rPr>
        <w:t>)</w:t>
      </w:r>
      <w:r w:rsidR="003422CA">
        <w:rPr>
          <w:sz w:val="28"/>
          <w:szCs w:val="28"/>
        </w:rPr>
        <w:tab/>
      </w:r>
      <w:r w:rsidR="003422CA" w:rsidRPr="003422CA">
        <w:rPr>
          <w:sz w:val="28"/>
          <w:szCs w:val="28"/>
        </w:rPr>
        <w:t>об установлении в документации об аукционе, конкурсной документации размера обеспечения контракта, срок и порядок его предоставления и условия банковской гарантии;</w:t>
      </w:r>
    </w:p>
    <w:p w:rsidR="003422CA" w:rsidRPr="003422CA" w:rsidRDefault="00B91C2B" w:rsidP="001B15D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г</w:t>
      </w:r>
      <w:r w:rsidR="003422CA" w:rsidRPr="003422CA">
        <w:rPr>
          <w:sz w:val="28"/>
          <w:szCs w:val="28"/>
        </w:rPr>
        <w:t>)</w:t>
      </w:r>
      <w:r w:rsidR="003422CA">
        <w:rPr>
          <w:sz w:val="28"/>
          <w:szCs w:val="28"/>
        </w:rPr>
        <w:tab/>
      </w:r>
      <w:r w:rsidR="003422CA" w:rsidRPr="003422CA">
        <w:rPr>
          <w:sz w:val="28"/>
          <w:szCs w:val="28"/>
        </w:rPr>
        <w:t>о</w:t>
      </w:r>
      <w:r w:rsidR="003422CA">
        <w:rPr>
          <w:sz w:val="28"/>
          <w:szCs w:val="28"/>
        </w:rPr>
        <w:t xml:space="preserve"> </w:t>
      </w:r>
      <w:r w:rsidR="003422CA" w:rsidRPr="003422CA">
        <w:rPr>
          <w:sz w:val="28"/>
          <w:szCs w:val="28"/>
        </w:rPr>
        <w:t>размере обеспечения заявки на участие в аукционе, открытом конкурсе, конкурсе с ограниченным участием, двухэтапном конкурсе, срок и порядок внесения денежных средств в качестве обеспечения такой заявки, реквизиты счёта для перечисления указанных денежных средств, условия банковской гарантии (если такой способ обеспечения заявок применим в соответствии со статьёй 44 Закона №44-ФЗ);</w:t>
      </w:r>
      <w:proofErr w:type="gramEnd"/>
    </w:p>
    <w:p w:rsidR="003422CA" w:rsidRPr="003422CA" w:rsidRDefault="00B91C2B" w:rsidP="001B15D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</w:t>
      </w:r>
      <w:proofErr w:type="spellEnd"/>
      <w:r w:rsidR="003422CA" w:rsidRPr="003422CA">
        <w:rPr>
          <w:sz w:val="28"/>
          <w:szCs w:val="28"/>
        </w:rPr>
        <w:t>)</w:t>
      </w:r>
      <w:r w:rsidR="003422CA">
        <w:rPr>
          <w:sz w:val="28"/>
          <w:szCs w:val="28"/>
        </w:rPr>
        <w:tab/>
      </w:r>
      <w:r w:rsidR="003422CA" w:rsidRPr="003422CA">
        <w:rPr>
          <w:sz w:val="28"/>
          <w:szCs w:val="28"/>
        </w:rPr>
        <w:t>о возможности Заказчика изменить предусмотренные контрактом количество товаров, объем работ, услуг в соответствии с частью 1 статьи 95</w:t>
      </w:r>
      <w:r w:rsidR="003422CA">
        <w:rPr>
          <w:sz w:val="28"/>
          <w:szCs w:val="28"/>
        </w:rPr>
        <w:t xml:space="preserve"> </w:t>
      </w:r>
      <w:r w:rsidR="003422CA" w:rsidRPr="003422CA">
        <w:rPr>
          <w:sz w:val="28"/>
          <w:szCs w:val="28"/>
        </w:rPr>
        <w:t>Закона №44-ФЗ;</w:t>
      </w:r>
    </w:p>
    <w:p w:rsidR="003422CA" w:rsidRPr="003422CA" w:rsidRDefault="00B91C2B" w:rsidP="001B15D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</w:t>
      </w:r>
      <w:r w:rsidR="003422CA" w:rsidRPr="003422CA">
        <w:rPr>
          <w:sz w:val="28"/>
          <w:szCs w:val="28"/>
        </w:rPr>
        <w:t>)</w:t>
      </w:r>
      <w:r w:rsidR="003422CA">
        <w:rPr>
          <w:sz w:val="28"/>
          <w:szCs w:val="28"/>
        </w:rPr>
        <w:tab/>
      </w:r>
      <w:r w:rsidR="003422CA" w:rsidRPr="003422CA">
        <w:rPr>
          <w:sz w:val="28"/>
          <w:szCs w:val="28"/>
        </w:rPr>
        <w:t>о возможности Заказчика увеличить количество поставляемого товара при заключении контракта в соответствии с частью 18 статьи 34 Закона</w:t>
      </w:r>
      <w:r w:rsidR="003422CA">
        <w:rPr>
          <w:sz w:val="28"/>
          <w:szCs w:val="28"/>
        </w:rPr>
        <w:t> </w:t>
      </w:r>
      <w:r w:rsidR="003422CA" w:rsidRPr="003422CA">
        <w:rPr>
          <w:sz w:val="28"/>
          <w:szCs w:val="28"/>
        </w:rPr>
        <w:t>№44-ФЗ</w:t>
      </w:r>
      <w:r w:rsidR="003422CA">
        <w:rPr>
          <w:sz w:val="28"/>
          <w:szCs w:val="28"/>
        </w:rPr>
        <w:t>;</w:t>
      </w:r>
    </w:p>
    <w:p w:rsidR="003422CA" w:rsidRPr="003422CA" w:rsidRDefault="00B91C2B" w:rsidP="001B15D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</w:t>
      </w:r>
      <w:r w:rsidR="003422CA" w:rsidRPr="003422CA">
        <w:rPr>
          <w:sz w:val="28"/>
          <w:szCs w:val="28"/>
        </w:rPr>
        <w:t>)</w:t>
      </w:r>
      <w:r w:rsidR="003422CA">
        <w:rPr>
          <w:sz w:val="28"/>
          <w:szCs w:val="28"/>
        </w:rPr>
        <w:tab/>
      </w:r>
      <w:r w:rsidR="003422CA" w:rsidRPr="003422CA">
        <w:rPr>
          <w:sz w:val="28"/>
          <w:szCs w:val="28"/>
        </w:rPr>
        <w:t>о закупке товаров, работ и услуг у субъектов малого предпринимательства, социально ориентированных некоммерческих организаций;</w:t>
      </w:r>
    </w:p>
    <w:p w:rsidR="003422CA" w:rsidRPr="003422CA" w:rsidRDefault="00B91C2B" w:rsidP="001B15D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з</w:t>
      </w:r>
      <w:proofErr w:type="spellEnd"/>
      <w:r w:rsidR="003422CA" w:rsidRPr="003422CA">
        <w:rPr>
          <w:sz w:val="28"/>
          <w:szCs w:val="28"/>
        </w:rPr>
        <w:t>)</w:t>
      </w:r>
      <w:r w:rsidR="003422CA">
        <w:rPr>
          <w:sz w:val="28"/>
          <w:szCs w:val="28"/>
        </w:rPr>
        <w:tab/>
      </w:r>
      <w:r w:rsidR="003422CA" w:rsidRPr="003422CA">
        <w:rPr>
          <w:sz w:val="28"/>
          <w:szCs w:val="28"/>
        </w:rPr>
        <w:t>об отмене определения поставщика (подрядчика, исполнит</w:t>
      </w:r>
      <w:r w:rsidR="003422CA">
        <w:rPr>
          <w:sz w:val="28"/>
          <w:szCs w:val="28"/>
        </w:rPr>
        <w:t xml:space="preserve">еля) в соответствии со статьёй </w:t>
      </w:r>
      <w:r w:rsidR="003422CA" w:rsidRPr="003422CA">
        <w:rPr>
          <w:sz w:val="28"/>
          <w:szCs w:val="28"/>
        </w:rPr>
        <w:t>36 Закона №44-ФЗ</w:t>
      </w:r>
      <w:r w:rsidR="003422CA">
        <w:rPr>
          <w:sz w:val="28"/>
          <w:szCs w:val="28"/>
        </w:rPr>
        <w:t>;</w:t>
      </w:r>
    </w:p>
    <w:p w:rsidR="003422CA" w:rsidRPr="003422CA" w:rsidRDefault="00B91C2B" w:rsidP="001B15D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</w:t>
      </w:r>
      <w:r w:rsidR="003422CA" w:rsidRPr="003422CA">
        <w:rPr>
          <w:sz w:val="28"/>
          <w:szCs w:val="28"/>
        </w:rPr>
        <w:t>)</w:t>
      </w:r>
      <w:r w:rsidR="003422CA">
        <w:rPr>
          <w:sz w:val="28"/>
          <w:szCs w:val="28"/>
        </w:rPr>
        <w:tab/>
      </w:r>
      <w:r w:rsidR="003422CA" w:rsidRPr="003422CA">
        <w:rPr>
          <w:sz w:val="28"/>
          <w:szCs w:val="28"/>
        </w:rPr>
        <w:t>о возможности Заказчика заключить контракт с несколькими участниками закупки на поставку технических средств реабилитации инвалидов, создание нескольких произведений литературы или искусства, выполнение научно-исследовательских работ либо оказание услуг в сфере образования или услуг по санаторно-курортному лечению и оздоровлению, услуг по организации отдыха детей и их оздоровления, в том числе по предоставлению путёвок;</w:t>
      </w:r>
      <w:proofErr w:type="gramEnd"/>
    </w:p>
    <w:p w:rsidR="003422CA" w:rsidRPr="003422CA" w:rsidRDefault="00B91C2B" w:rsidP="001B15D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3422CA" w:rsidRPr="003422CA">
        <w:rPr>
          <w:sz w:val="28"/>
          <w:szCs w:val="28"/>
        </w:rPr>
        <w:t>)</w:t>
      </w:r>
      <w:r w:rsidR="003422CA">
        <w:rPr>
          <w:sz w:val="28"/>
          <w:szCs w:val="28"/>
        </w:rPr>
        <w:tab/>
      </w:r>
      <w:r w:rsidR="003422CA" w:rsidRPr="003422CA">
        <w:rPr>
          <w:sz w:val="28"/>
          <w:szCs w:val="28"/>
        </w:rPr>
        <w:t>об уточнении условий закупки по результатам первого этапа двухэтапного конкурса, зафиксированным в протоколе первого этапа такого конкурса</w:t>
      </w:r>
      <w:r w:rsidR="00454A6D">
        <w:rPr>
          <w:sz w:val="28"/>
          <w:szCs w:val="28"/>
        </w:rPr>
        <w:t>,</w:t>
      </w:r>
      <w:r w:rsidR="003422CA" w:rsidRPr="003422CA">
        <w:rPr>
          <w:sz w:val="28"/>
          <w:szCs w:val="28"/>
        </w:rPr>
        <w:t xml:space="preserve"> в соответствии с частью 9 статьи 57 Закона №44-ФЗ;</w:t>
      </w:r>
    </w:p>
    <w:p w:rsidR="003422CA" w:rsidRPr="003422CA" w:rsidRDefault="003422CA" w:rsidP="001B15D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422CA">
        <w:rPr>
          <w:sz w:val="28"/>
          <w:szCs w:val="28"/>
        </w:rPr>
        <w:t>4</w:t>
      </w:r>
      <w:r w:rsidR="00B91C2B">
        <w:rPr>
          <w:sz w:val="28"/>
          <w:szCs w:val="28"/>
        </w:rPr>
        <w:t>)</w:t>
      </w:r>
      <w:r w:rsidR="00B91C2B">
        <w:rPr>
          <w:sz w:val="28"/>
          <w:szCs w:val="28"/>
        </w:rPr>
        <w:tab/>
      </w:r>
      <w:r w:rsidR="001E49E9">
        <w:rPr>
          <w:sz w:val="28"/>
          <w:szCs w:val="28"/>
        </w:rPr>
        <w:t>о</w:t>
      </w:r>
      <w:r w:rsidRPr="003422CA">
        <w:rPr>
          <w:sz w:val="28"/>
          <w:szCs w:val="28"/>
        </w:rPr>
        <w:t>пределяют:</w:t>
      </w:r>
    </w:p>
    <w:p w:rsidR="003422CA" w:rsidRPr="003422CA" w:rsidRDefault="00B91C2B" w:rsidP="001B15D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а</w:t>
      </w:r>
      <w:r w:rsidR="003422CA" w:rsidRPr="003422CA">
        <w:rPr>
          <w:sz w:val="28"/>
          <w:szCs w:val="28"/>
        </w:rPr>
        <w:t>)</w:t>
      </w:r>
      <w:r w:rsidR="003422CA">
        <w:rPr>
          <w:sz w:val="28"/>
          <w:szCs w:val="28"/>
        </w:rPr>
        <w:tab/>
      </w:r>
      <w:r w:rsidR="003422CA" w:rsidRPr="003422CA">
        <w:rPr>
          <w:sz w:val="28"/>
          <w:szCs w:val="28"/>
        </w:rPr>
        <w:t>функциональные, технические и качественные характеристики, эксплуатационные характеристики объекта закупки (при необходимости) и иные требования в соответствии со статьёй 33 Закона №44-ФЗ;</w:t>
      </w:r>
    </w:p>
    <w:p w:rsidR="003422CA" w:rsidRPr="003422CA" w:rsidRDefault="00B91C2B" w:rsidP="001B15D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3422CA" w:rsidRPr="003422CA">
        <w:rPr>
          <w:sz w:val="28"/>
          <w:szCs w:val="28"/>
        </w:rPr>
        <w:t>)</w:t>
      </w:r>
      <w:r w:rsidR="003422CA">
        <w:rPr>
          <w:sz w:val="28"/>
          <w:szCs w:val="28"/>
        </w:rPr>
        <w:tab/>
      </w:r>
      <w:r w:rsidR="003422CA" w:rsidRPr="003422CA">
        <w:rPr>
          <w:sz w:val="28"/>
          <w:szCs w:val="28"/>
        </w:rPr>
        <w:t>критерии оценки заявок, окончательных предложений участников закупки, устанавливаемые в соответствии со статьёй 32 Закона №44-ФЗ;</w:t>
      </w:r>
    </w:p>
    <w:p w:rsidR="003422CA" w:rsidRPr="003422CA" w:rsidRDefault="00B91C2B" w:rsidP="001B15D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3422CA" w:rsidRPr="003422CA">
        <w:rPr>
          <w:sz w:val="28"/>
          <w:szCs w:val="28"/>
        </w:rPr>
        <w:t>)</w:t>
      </w:r>
      <w:r w:rsidR="003422CA">
        <w:rPr>
          <w:sz w:val="28"/>
          <w:szCs w:val="28"/>
        </w:rPr>
        <w:tab/>
      </w:r>
      <w:r w:rsidR="003422CA" w:rsidRPr="003422CA">
        <w:rPr>
          <w:sz w:val="28"/>
          <w:szCs w:val="28"/>
        </w:rPr>
        <w:t>требования к участникам закупки, установленные в соответствии со статьёй 31 Закона №44-ФЗ;</w:t>
      </w:r>
    </w:p>
    <w:p w:rsidR="003422CA" w:rsidRPr="003422CA" w:rsidRDefault="00B91C2B" w:rsidP="001B15D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3422CA" w:rsidRPr="003422CA">
        <w:rPr>
          <w:sz w:val="28"/>
          <w:szCs w:val="28"/>
        </w:rPr>
        <w:t>)</w:t>
      </w:r>
      <w:r w:rsidR="003422CA">
        <w:rPr>
          <w:sz w:val="28"/>
          <w:szCs w:val="28"/>
        </w:rPr>
        <w:tab/>
      </w:r>
      <w:r w:rsidR="003422CA" w:rsidRPr="003422CA">
        <w:rPr>
          <w:sz w:val="28"/>
          <w:szCs w:val="28"/>
        </w:rPr>
        <w:t>предмет контракта с указанием количества поставляемого товара, объема выполняемых работ, оказываемых услуг;</w:t>
      </w:r>
    </w:p>
    <w:p w:rsidR="003422CA" w:rsidRPr="003422CA" w:rsidRDefault="00B91C2B" w:rsidP="001B15D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д</w:t>
      </w:r>
      <w:proofErr w:type="spellEnd"/>
      <w:r w:rsidR="003422CA" w:rsidRPr="003422CA">
        <w:rPr>
          <w:sz w:val="28"/>
          <w:szCs w:val="28"/>
        </w:rPr>
        <w:t>)</w:t>
      </w:r>
      <w:r w:rsidR="003422CA">
        <w:rPr>
          <w:sz w:val="28"/>
          <w:szCs w:val="28"/>
        </w:rPr>
        <w:tab/>
      </w:r>
      <w:r w:rsidR="003422CA" w:rsidRPr="003422CA">
        <w:rPr>
          <w:sz w:val="28"/>
          <w:szCs w:val="28"/>
        </w:rPr>
        <w:t>начальную (максимальную) цену контракта, цену запасных частей или каждой запасной части к технике, оборудованию, цену единицы работы или услуги - в случае, если при заключении контракта объём подлежащих выполнению работ по техническому обслуживанию и (или) ремонту техники, оборудования, оказанию услуг связи, юридических услуг, медицинских услуг, образовательных услуг, услуг общественного питания, услуг переводчика, услуг по перевозкам грузов, пассажиров и багажа, гостиничных</w:t>
      </w:r>
      <w:proofErr w:type="gramEnd"/>
      <w:r w:rsidR="003422CA" w:rsidRPr="003422CA">
        <w:rPr>
          <w:sz w:val="28"/>
          <w:szCs w:val="28"/>
        </w:rPr>
        <w:t xml:space="preserve"> услуг, услуг по проведению оценки невозможно определить;</w:t>
      </w:r>
    </w:p>
    <w:p w:rsidR="003422CA" w:rsidRPr="003422CA" w:rsidRDefault="00B91C2B" w:rsidP="001B15D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е)</w:t>
      </w:r>
      <w:r>
        <w:rPr>
          <w:sz w:val="28"/>
          <w:szCs w:val="28"/>
        </w:rPr>
        <w:tab/>
      </w:r>
      <w:r w:rsidR="003422CA" w:rsidRPr="003422CA">
        <w:rPr>
          <w:sz w:val="28"/>
          <w:szCs w:val="28"/>
        </w:rPr>
        <w:t xml:space="preserve">порядок формирования цены контракта посредством применения метода или нескольких методов, предусмотренных </w:t>
      </w:r>
      <w:r w:rsidR="003422CA">
        <w:rPr>
          <w:sz w:val="28"/>
          <w:szCs w:val="28"/>
        </w:rPr>
        <w:t xml:space="preserve">статьёй </w:t>
      </w:r>
      <w:r w:rsidR="003422CA" w:rsidRPr="003422CA">
        <w:rPr>
          <w:sz w:val="28"/>
          <w:szCs w:val="28"/>
        </w:rPr>
        <w:t>22 Закона №44-ФЗ.</w:t>
      </w:r>
    </w:p>
    <w:p w:rsidR="003422CA" w:rsidRPr="003422CA" w:rsidRDefault="003422CA" w:rsidP="001B15D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422CA">
        <w:rPr>
          <w:sz w:val="28"/>
          <w:szCs w:val="28"/>
        </w:rPr>
        <w:t>5</w:t>
      </w:r>
      <w:r w:rsidR="00B91C2B">
        <w:rPr>
          <w:sz w:val="28"/>
          <w:szCs w:val="28"/>
        </w:rPr>
        <w:t>)</w:t>
      </w:r>
      <w:r>
        <w:rPr>
          <w:sz w:val="28"/>
          <w:szCs w:val="28"/>
        </w:rPr>
        <w:tab/>
      </w:r>
      <w:r w:rsidRPr="003422CA">
        <w:rPr>
          <w:sz w:val="28"/>
          <w:szCs w:val="28"/>
        </w:rPr>
        <w:t>Устанавливают:</w:t>
      </w:r>
    </w:p>
    <w:p w:rsidR="003422CA" w:rsidRPr="003422CA" w:rsidRDefault="00B91C2B" w:rsidP="001B15D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3422CA" w:rsidRPr="003422CA">
        <w:rPr>
          <w:sz w:val="28"/>
          <w:szCs w:val="28"/>
        </w:rPr>
        <w:t>)</w:t>
      </w:r>
      <w:r w:rsidR="003422CA">
        <w:rPr>
          <w:sz w:val="28"/>
          <w:szCs w:val="28"/>
        </w:rPr>
        <w:tab/>
      </w:r>
      <w:r w:rsidR="003422CA" w:rsidRPr="003422CA">
        <w:rPr>
          <w:sz w:val="28"/>
          <w:szCs w:val="28"/>
        </w:rPr>
        <w:t>преимущества, предоставляемые осуществляющим производство товаров, выполнение работ, оказание услуг учреждениям и предприятиям уголовно-исполнительной системы и (или) организациям инвалидов;</w:t>
      </w:r>
    </w:p>
    <w:p w:rsidR="003422CA" w:rsidRPr="003422CA" w:rsidRDefault="00B91C2B" w:rsidP="001B15D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3422CA" w:rsidRPr="003422CA">
        <w:rPr>
          <w:sz w:val="28"/>
          <w:szCs w:val="28"/>
        </w:rPr>
        <w:t>)</w:t>
      </w:r>
      <w:r w:rsidR="003422CA">
        <w:rPr>
          <w:sz w:val="28"/>
          <w:szCs w:val="28"/>
        </w:rPr>
        <w:tab/>
      </w:r>
      <w:r w:rsidR="003422CA" w:rsidRPr="003422CA">
        <w:rPr>
          <w:sz w:val="28"/>
          <w:szCs w:val="28"/>
        </w:rPr>
        <w:t>преференции в отношении цены контракта в соответствии с действующим законодательством Российской Федерации о контрактной системе в сфере закупок товаров, работ, услуг;</w:t>
      </w:r>
    </w:p>
    <w:p w:rsidR="003422CA" w:rsidRPr="003422CA" w:rsidRDefault="00B91C2B" w:rsidP="001B15D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3422CA" w:rsidRPr="003422CA">
        <w:rPr>
          <w:sz w:val="28"/>
          <w:szCs w:val="28"/>
        </w:rPr>
        <w:t>)</w:t>
      </w:r>
      <w:r w:rsidR="003422CA">
        <w:rPr>
          <w:sz w:val="28"/>
          <w:szCs w:val="28"/>
        </w:rPr>
        <w:tab/>
      </w:r>
      <w:r w:rsidR="003422CA" w:rsidRPr="003422CA">
        <w:rPr>
          <w:sz w:val="28"/>
          <w:szCs w:val="28"/>
        </w:rPr>
        <w:t>форму, сроки и порядок оплаты товара, работ, услуг;</w:t>
      </w:r>
    </w:p>
    <w:p w:rsidR="003422CA" w:rsidRPr="003422CA" w:rsidRDefault="00B91C2B" w:rsidP="001B15D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3422CA" w:rsidRPr="003422CA">
        <w:rPr>
          <w:sz w:val="28"/>
          <w:szCs w:val="28"/>
        </w:rPr>
        <w:t>)</w:t>
      </w:r>
      <w:r w:rsidR="003422CA">
        <w:rPr>
          <w:sz w:val="28"/>
          <w:szCs w:val="28"/>
        </w:rPr>
        <w:tab/>
      </w:r>
      <w:r w:rsidR="003422CA" w:rsidRPr="003422CA">
        <w:rPr>
          <w:sz w:val="28"/>
          <w:szCs w:val="28"/>
        </w:rPr>
        <w:t>сведения о валюте, используемой для формирования цены контракта и расчётов с поставщиками (подрядчиками, исполнителями);</w:t>
      </w:r>
    </w:p>
    <w:p w:rsidR="003422CA" w:rsidRPr="003422CA" w:rsidRDefault="00B91C2B" w:rsidP="001B15D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</w:t>
      </w:r>
      <w:r w:rsidR="003422CA">
        <w:rPr>
          <w:sz w:val="28"/>
          <w:szCs w:val="28"/>
        </w:rPr>
        <w:tab/>
      </w:r>
      <w:r w:rsidR="001E49E9">
        <w:rPr>
          <w:sz w:val="28"/>
          <w:szCs w:val="28"/>
        </w:rPr>
        <w:t>у</w:t>
      </w:r>
      <w:r w:rsidR="003422CA" w:rsidRPr="003422CA">
        <w:rPr>
          <w:sz w:val="28"/>
          <w:szCs w:val="28"/>
        </w:rPr>
        <w:t>тверждают конкурсную, аукционную документацию.</w:t>
      </w:r>
    </w:p>
    <w:p w:rsidR="003422CA" w:rsidRPr="003422CA" w:rsidRDefault="003422CA" w:rsidP="001B15D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422CA">
        <w:rPr>
          <w:sz w:val="28"/>
          <w:szCs w:val="28"/>
        </w:rPr>
        <w:t>7</w:t>
      </w:r>
      <w:r w:rsidR="00B91C2B">
        <w:rPr>
          <w:sz w:val="28"/>
          <w:szCs w:val="28"/>
        </w:rPr>
        <w:t>)</w:t>
      </w:r>
      <w:r>
        <w:rPr>
          <w:sz w:val="28"/>
          <w:szCs w:val="28"/>
        </w:rPr>
        <w:tab/>
      </w:r>
      <w:r w:rsidR="001E49E9">
        <w:rPr>
          <w:sz w:val="28"/>
          <w:szCs w:val="28"/>
        </w:rPr>
        <w:t>з</w:t>
      </w:r>
      <w:r w:rsidRPr="003422CA">
        <w:rPr>
          <w:sz w:val="28"/>
          <w:szCs w:val="28"/>
        </w:rPr>
        <w:t>аключают контракты.</w:t>
      </w:r>
    </w:p>
    <w:p w:rsidR="003422CA" w:rsidRPr="003422CA" w:rsidRDefault="003422CA" w:rsidP="001B15D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422CA">
        <w:rPr>
          <w:sz w:val="28"/>
          <w:szCs w:val="28"/>
        </w:rPr>
        <w:lastRenderedPageBreak/>
        <w:t>8</w:t>
      </w:r>
      <w:r w:rsidR="00DD1CB9">
        <w:rPr>
          <w:sz w:val="28"/>
          <w:szCs w:val="28"/>
        </w:rPr>
        <w:t>)</w:t>
      </w:r>
      <w:r>
        <w:rPr>
          <w:sz w:val="28"/>
          <w:szCs w:val="28"/>
        </w:rPr>
        <w:tab/>
      </w:r>
      <w:r w:rsidR="001E49E9">
        <w:rPr>
          <w:sz w:val="28"/>
          <w:szCs w:val="28"/>
        </w:rPr>
        <w:t>о</w:t>
      </w:r>
      <w:r w:rsidRPr="003422CA">
        <w:rPr>
          <w:sz w:val="28"/>
          <w:szCs w:val="28"/>
        </w:rPr>
        <w:t>тказываются от заключения контракта в порядке и в случаях, предусмотренных действующим законодательством Российской Федерации о контрактной системе в сфере закупок товаров, работ, услуг.</w:t>
      </w:r>
    </w:p>
    <w:p w:rsidR="003422CA" w:rsidRPr="003422CA" w:rsidRDefault="003422CA" w:rsidP="001B15D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422CA">
        <w:rPr>
          <w:sz w:val="28"/>
          <w:szCs w:val="28"/>
        </w:rPr>
        <w:t>9</w:t>
      </w:r>
      <w:r w:rsidR="00DD1CB9">
        <w:rPr>
          <w:sz w:val="28"/>
          <w:szCs w:val="28"/>
        </w:rPr>
        <w:t>)</w:t>
      </w:r>
      <w:r>
        <w:rPr>
          <w:sz w:val="28"/>
          <w:szCs w:val="28"/>
        </w:rPr>
        <w:tab/>
      </w:r>
      <w:r w:rsidR="001E49E9">
        <w:rPr>
          <w:sz w:val="28"/>
          <w:szCs w:val="28"/>
        </w:rPr>
        <w:t>в</w:t>
      </w:r>
      <w:r w:rsidRPr="003422CA">
        <w:rPr>
          <w:sz w:val="28"/>
          <w:szCs w:val="28"/>
        </w:rPr>
        <w:t>ыполняют иные действия по определению поставщиков (подрядчиков, исполнителей) в целях заключения с ними контрактов на поставки товаров, выполнение работ, оказание услуг для нужд заказчиков, предусмотренные действующим законодательством Российской Федерации о контрактной системе в сфере закупок товаров, работ, услуг.</w:t>
      </w:r>
    </w:p>
    <w:p w:rsidR="003422CA" w:rsidRPr="003422CA" w:rsidRDefault="003422CA" w:rsidP="001B15D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422CA">
        <w:rPr>
          <w:sz w:val="28"/>
          <w:szCs w:val="28"/>
        </w:rPr>
        <w:t>10</w:t>
      </w:r>
      <w:r w:rsidR="00DD1CB9">
        <w:rPr>
          <w:sz w:val="28"/>
          <w:szCs w:val="28"/>
        </w:rPr>
        <w:t>)</w:t>
      </w:r>
      <w:r>
        <w:rPr>
          <w:sz w:val="28"/>
          <w:szCs w:val="28"/>
        </w:rPr>
        <w:tab/>
      </w:r>
      <w:r w:rsidR="001E49E9">
        <w:rPr>
          <w:sz w:val="28"/>
          <w:szCs w:val="28"/>
        </w:rPr>
        <w:t>о</w:t>
      </w:r>
      <w:r w:rsidRPr="003422CA">
        <w:rPr>
          <w:sz w:val="28"/>
          <w:szCs w:val="28"/>
        </w:rPr>
        <w:t>существляют приёмку поставленного товара, выполненной работы (её результатов), оказанной услуги, а также отдельных этапов поставки товара, выполнения работы, оказания услуги, предусмотренных контрактом, включая проведение в соответствии со статьёй 94 Закона №44-ФЗ экспертизы поставленного товара, результатов выполненной работы, оказанной услуги, а также отдельных этапов исполнения контракта (статья 94 Закона №44-ФЗ).</w:t>
      </w:r>
    </w:p>
    <w:p w:rsidR="003422CA" w:rsidRPr="003422CA" w:rsidRDefault="003422CA" w:rsidP="001B15D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422CA">
        <w:rPr>
          <w:sz w:val="28"/>
          <w:szCs w:val="28"/>
        </w:rPr>
        <w:t>11</w:t>
      </w:r>
      <w:r w:rsidR="00DD1CB9">
        <w:rPr>
          <w:sz w:val="28"/>
          <w:szCs w:val="28"/>
        </w:rPr>
        <w:t>)</w:t>
      </w:r>
      <w:r>
        <w:rPr>
          <w:sz w:val="28"/>
          <w:szCs w:val="28"/>
        </w:rPr>
        <w:tab/>
      </w:r>
      <w:r w:rsidR="001E49E9">
        <w:rPr>
          <w:sz w:val="28"/>
          <w:szCs w:val="28"/>
        </w:rPr>
        <w:t>о</w:t>
      </w:r>
      <w:r w:rsidRPr="003422CA">
        <w:rPr>
          <w:sz w:val="28"/>
          <w:szCs w:val="28"/>
        </w:rPr>
        <w:t xml:space="preserve">существляют оплату поставленного товара, выполненной работы (её результатов), оказанной услуги, а также отдельных этапов исполнения контракта (пункт 2 части 1 статьи 94 </w:t>
      </w:r>
      <w:r>
        <w:rPr>
          <w:sz w:val="28"/>
          <w:szCs w:val="28"/>
        </w:rPr>
        <w:t>Закона</w:t>
      </w:r>
      <w:r w:rsidRPr="003422CA">
        <w:rPr>
          <w:sz w:val="28"/>
          <w:szCs w:val="28"/>
        </w:rPr>
        <w:t xml:space="preserve"> №44</w:t>
      </w:r>
      <w:r>
        <w:rPr>
          <w:sz w:val="28"/>
          <w:szCs w:val="28"/>
        </w:rPr>
        <w:t>-ФЗ</w:t>
      </w:r>
      <w:r w:rsidRPr="003422CA">
        <w:rPr>
          <w:sz w:val="28"/>
          <w:szCs w:val="28"/>
        </w:rPr>
        <w:t>).</w:t>
      </w:r>
    </w:p>
    <w:p w:rsidR="003422CA" w:rsidRPr="003422CA" w:rsidRDefault="00DD1CB9" w:rsidP="001B15D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12)</w:t>
      </w:r>
      <w:r w:rsidR="003422CA">
        <w:rPr>
          <w:sz w:val="28"/>
          <w:szCs w:val="28"/>
        </w:rPr>
        <w:tab/>
      </w:r>
      <w:r w:rsidR="001E49E9">
        <w:rPr>
          <w:sz w:val="28"/>
          <w:szCs w:val="28"/>
        </w:rPr>
        <w:t>о</w:t>
      </w:r>
      <w:r w:rsidR="003422CA" w:rsidRPr="003422CA">
        <w:rPr>
          <w:sz w:val="28"/>
          <w:szCs w:val="28"/>
        </w:rPr>
        <w:t xml:space="preserve">существляют взаимодействие с поставщиком (подрядчиком, исполнителем) при изменении, расторжении контракта в соответствии со статьёй 95 Закона №44-ФЗ, применении мер ответственности и совершении иных действий в случае нарушения поставщиком (подрядчиком, исполнителем) или заказчиком условий контракта (статья 95 </w:t>
      </w:r>
      <w:r w:rsidR="003422CA">
        <w:rPr>
          <w:sz w:val="28"/>
          <w:szCs w:val="28"/>
        </w:rPr>
        <w:t xml:space="preserve">Закона </w:t>
      </w:r>
      <w:r w:rsidR="003422CA" w:rsidRPr="003422CA">
        <w:rPr>
          <w:sz w:val="28"/>
          <w:szCs w:val="28"/>
        </w:rPr>
        <w:t>№44</w:t>
      </w:r>
      <w:r w:rsidR="003422CA">
        <w:rPr>
          <w:sz w:val="28"/>
          <w:szCs w:val="28"/>
        </w:rPr>
        <w:t>-ФЗ</w:t>
      </w:r>
      <w:r w:rsidR="003422CA" w:rsidRPr="003422CA">
        <w:rPr>
          <w:sz w:val="28"/>
          <w:szCs w:val="28"/>
        </w:rPr>
        <w:t>).</w:t>
      </w:r>
    </w:p>
    <w:p w:rsidR="003422CA" w:rsidRPr="003422CA" w:rsidRDefault="004D38EB" w:rsidP="001B15D9">
      <w:pPr>
        <w:pStyle w:val="a9"/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Администрация</w:t>
      </w:r>
      <w:r w:rsidR="003422CA" w:rsidRPr="003422CA">
        <w:rPr>
          <w:sz w:val="28"/>
          <w:szCs w:val="28"/>
        </w:rPr>
        <w:t xml:space="preserve"> на основании размещённых Заказчиками в единой информационной системе или до ввода в эксплуатацию указанной системы на официальном сайте Российской Федерации в информационно-телекоммуникационной сети «Интернет» для размещения информации о размещении заказов на поставки товаров, выполнение работ, оказание услуг планов-графиков не позднее сорока дней после принятия решения о бюджете формирует, утверждает и доводит до сведения Заказчиков сводный план-график закупок товаров, работ</w:t>
      </w:r>
      <w:proofErr w:type="gramEnd"/>
      <w:r w:rsidR="003422CA" w:rsidRPr="003422CA">
        <w:rPr>
          <w:sz w:val="28"/>
          <w:szCs w:val="28"/>
        </w:rPr>
        <w:t xml:space="preserve">, услуг для нужд Заказчиков путём проведения запросов котировок, запросов предложений, открытого конкурса, конкурса с </w:t>
      </w:r>
      <w:r w:rsidR="003422CA" w:rsidRPr="003422CA">
        <w:rPr>
          <w:sz w:val="28"/>
          <w:szCs w:val="28"/>
        </w:rPr>
        <w:lastRenderedPageBreak/>
        <w:t>ограниченным</w:t>
      </w:r>
      <w:r w:rsidR="003422CA" w:rsidRPr="003422CA">
        <w:rPr>
          <w:b/>
          <w:sz w:val="28"/>
          <w:szCs w:val="28"/>
        </w:rPr>
        <w:t xml:space="preserve"> </w:t>
      </w:r>
      <w:r w:rsidR="003422CA" w:rsidRPr="003422CA">
        <w:rPr>
          <w:sz w:val="28"/>
          <w:szCs w:val="28"/>
        </w:rPr>
        <w:t>участием,</w:t>
      </w:r>
      <w:r w:rsidR="003422CA" w:rsidRPr="003422CA">
        <w:rPr>
          <w:b/>
          <w:sz w:val="28"/>
          <w:szCs w:val="28"/>
        </w:rPr>
        <w:t xml:space="preserve"> </w:t>
      </w:r>
      <w:r w:rsidR="003422CA" w:rsidRPr="003422CA">
        <w:rPr>
          <w:sz w:val="28"/>
          <w:szCs w:val="28"/>
        </w:rPr>
        <w:t>двухэтапного конкурса, аукциона в электронной форме (далее</w:t>
      </w:r>
      <w:r w:rsidR="003422CA">
        <w:rPr>
          <w:sz w:val="28"/>
          <w:szCs w:val="28"/>
        </w:rPr>
        <w:t xml:space="preserve"> </w:t>
      </w:r>
      <w:r w:rsidR="003422CA" w:rsidRPr="003422CA">
        <w:rPr>
          <w:sz w:val="28"/>
          <w:szCs w:val="28"/>
        </w:rPr>
        <w:t>–</w:t>
      </w:r>
      <w:r w:rsidR="003422CA">
        <w:rPr>
          <w:sz w:val="28"/>
          <w:szCs w:val="28"/>
        </w:rPr>
        <w:t xml:space="preserve"> </w:t>
      </w:r>
      <w:r w:rsidR="003422CA" w:rsidRPr="003422CA">
        <w:rPr>
          <w:sz w:val="28"/>
          <w:szCs w:val="28"/>
        </w:rPr>
        <w:t>планы-графики торгов).</w:t>
      </w:r>
    </w:p>
    <w:p w:rsidR="003422CA" w:rsidRPr="003422CA" w:rsidRDefault="003422CA" w:rsidP="001B15D9">
      <w:pPr>
        <w:pStyle w:val="a9"/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proofErr w:type="gramStart"/>
      <w:r w:rsidRPr="003422CA">
        <w:rPr>
          <w:sz w:val="28"/>
          <w:szCs w:val="28"/>
        </w:rPr>
        <w:t xml:space="preserve">Изменения планов-графиков в части сроков осуществления закупок и необходимости осуществления дополнительных закупок, влекущие за собой внесение изменений в планы-графики торгов, до размещения в единой информационной системе или до ввода в эксплуатацию указанной системы на официальном сайте Российской Федерации в информационно-телекоммуникационной сети «Интернет» для размещения информации о размещении заказов на поставки товаров, выполнение работ, оказание услуг осуществляются по согласованию с </w:t>
      </w:r>
      <w:r w:rsidR="004D38EB">
        <w:rPr>
          <w:sz w:val="28"/>
          <w:szCs w:val="28"/>
        </w:rPr>
        <w:t>Администраци</w:t>
      </w:r>
      <w:r w:rsidR="00D2703B">
        <w:rPr>
          <w:sz w:val="28"/>
          <w:szCs w:val="28"/>
        </w:rPr>
        <w:t>ей</w:t>
      </w:r>
      <w:r w:rsidRPr="003422CA">
        <w:rPr>
          <w:sz w:val="28"/>
          <w:szCs w:val="28"/>
        </w:rPr>
        <w:t>.</w:t>
      </w:r>
      <w:proofErr w:type="gramEnd"/>
    </w:p>
    <w:p w:rsidR="003422CA" w:rsidRPr="003422CA" w:rsidRDefault="003422CA" w:rsidP="001B15D9">
      <w:pPr>
        <w:pStyle w:val="a9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3422CA">
        <w:rPr>
          <w:sz w:val="28"/>
          <w:szCs w:val="28"/>
        </w:rPr>
        <w:t xml:space="preserve">Обращение о внесении изменений в план-график  направляется в </w:t>
      </w:r>
      <w:r w:rsidR="004D38EB">
        <w:rPr>
          <w:sz w:val="28"/>
          <w:szCs w:val="28"/>
        </w:rPr>
        <w:t>Администраци</w:t>
      </w:r>
      <w:r w:rsidR="00D2703B">
        <w:rPr>
          <w:sz w:val="28"/>
          <w:szCs w:val="28"/>
        </w:rPr>
        <w:t>ю</w:t>
      </w:r>
      <w:r w:rsidRPr="003422CA">
        <w:rPr>
          <w:sz w:val="28"/>
          <w:szCs w:val="28"/>
        </w:rPr>
        <w:t xml:space="preserve"> не позднее двадцать пятого числа месяца, предшествующего планируемому месяцу определения поставщика (подрядчика, исполнителя).</w:t>
      </w:r>
    </w:p>
    <w:p w:rsidR="003422CA" w:rsidRPr="003422CA" w:rsidRDefault="003422CA" w:rsidP="001B15D9">
      <w:pPr>
        <w:pStyle w:val="a9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3422CA">
        <w:rPr>
          <w:sz w:val="28"/>
          <w:szCs w:val="28"/>
        </w:rPr>
        <w:t xml:space="preserve">Согласование </w:t>
      </w:r>
      <w:r w:rsidR="004D38EB">
        <w:rPr>
          <w:sz w:val="28"/>
          <w:szCs w:val="28"/>
        </w:rPr>
        <w:t>Администраци</w:t>
      </w:r>
      <w:r w:rsidR="00D2703B">
        <w:rPr>
          <w:sz w:val="28"/>
          <w:szCs w:val="28"/>
        </w:rPr>
        <w:t>ей</w:t>
      </w:r>
      <w:r w:rsidRPr="003422CA">
        <w:rPr>
          <w:sz w:val="28"/>
          <w:szCs w:val="28"/>
        </w:rPr>
        <w:t xml:space="preserve"> проводится в течение двух рабочих дней с момента поступления документов о внесении изменений в план-график путём визирования.</w:t>
      </w:r>
    </w:p>
    <w:p w:rsidR="003422CA" w:rsidRPr="003422CA" w:rsidRDefault="003422CA" w:rsidP="001B15D9">
      <w:pPr>
        <w:pStyle w:val="a9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3422CA">
        <w:rPr>
          <w:sz w:val="28"/>
          <w:szCs w:val="28"/>
        </w:rPr>
        <w:t xml:space="preserve">Внесение изменений в план-график может осуществляться не </w:t>
      </w:r>
      <w:proofErr w:type="gramStart"/>
      <w:r w:rsidRPr="003422CA">
        <w:rPr>
          <w:sz w:val="28"/>
          <w:szCs w:val="28"/>
        </w:rPr>
        <w:t>позднее</w:t>
      </w:r>
      <w:proofErr w:type="gramEnd"/>
      <w:r w:rsidRPr="003422CA">
        <w:rPr>
          <w:sz w:val="28"/>
          <w:szCs w:val="28"/>
        </w:rPr>
        <w:t xml:space="preserve"> чем за десять календарных дней до дня размещения в единой информационной системе или до ввода в эксплуатацию указанной системы на официальном сайте Российской Федерации в информационно-телекоммуникационной сети «Интернет» для размещения информации о размещении заказов на поставки товаров, выполнение работ, оказание услуг извещения об осуществлении соответствующей закупки.</w:t>
      </w:r>
    </w:p>
    <w:p w:rsidR="003422CA" w:rsidRPr="003422CA" w:rsidRDefault="003422CA" w:rsidP="001B15D9">
      <w:pPr>
        <w:pStyle w:val="a9"/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proofErr w:type="gramStart"/>
      <w:r w:rsidRPr="003422CA">
        <w:rPr>
          <w:sz w:val="28"/>
          <w:szCs w:val="28"/>
        </w:rPr>
        <w:t>Заказчики в соответствии с размещённым в единой информационной системе или до ввода в эксплуатацию указанной системы на официальном сайте Российской Федерации в информационно-телекоммуникационной сети «Интернет» для размещения информации о размещении заказов на поставки товаров, вы</w:t>
      </w:r>
      <w:r>
        <w:rPr>
          <w:sz w:val="28"/>
          <w:szCs w:val="28"/>
        </w:rPr>
        <w:t xml:space="preserve">полнение работ, оказание услуг </w:t>
      </w:r>
      <w:r w:rsidRPr="003422CA">
        <w:rPr>
          <w:sz w:val="28"/>
          <w:szCs w:val="28"/>
        </w:rPr>
        <w:t xml:space="preserve">планом-графиком готовят и не позднее десятого числа текущего месяца направляют в </w:t>
      </w:r>
      <w:r w:rsidR="004D38EB">
        <w:rPr>
          <w:sz w:val="28"/>
          <w:szCs w:val="28"/>
        </w:rPr>
        <w:t>Администраци</w:t>
      </w:r>
      <w:r w:rsidR="00D2703B">
        <w:rPr>
          <w:sz w:val="28"/>
          <w:szCs w:val="28"/>
        </w:rPr>
        <w:t>ю</w:t>
      </w:r>
      <w:r w:rsidRPr="003422CA">
        <w:rPr>
          <w:sz w:val="28"/>
          <w:szCs w:val="28"/>
        </w:rPr>
        <w:t xml:space="preserve"> заявку на определение поставщика (подрядчика, исполнителя) (далее по тексту – заявка</w:t>
      </w:r>
      <w:proofErr w:type="gramEnd"/>
      <w:r w:rsidRPr="003422CA">
        <w:rPr>
          <w:sz w:val="28"/>
          <w:szCs w:val="28"/>
        </w:rPr>
        <w:t xml:space="preserve">) </w:t>
      </w:r>
      <w:proofErr w:type="gramStart"/>
      <w:r w:rsidRPr="003422CA">
        <w:rPr>
          <w:sz w:val="28"/>
          <w:szCs w:val="28"/>
        </w:rPr>
        <w:t xml:space="preserve">в текущем месяце в порядке и по </w:t>
      </w:r>
      <w:r w:rsidRPr="003422CA">
        <w:rPr>
          <w:sz w:val="28"/>
          <w:szCs w:val="28"/>
        </w:rPr>
        <w:lastRenderedPageBreak/>
        <w:t>форме, установленными</w:t>
      </w:r>
      <w:r>
        <w:rPr>
          <w:sz w:val="28"/>
          <w:szCs w:val="28"/>
        </w:rPr>
        <w:t xml:space="preserve"> </w:t>
      </w:r>
      <w:r w:rsidR="004D38EB">
        <w:rPr>
          <w:sz w:val="28"/>
          <w:szCs w:val="28"/>
        </w:rPr>
        <w:t>Администраци</w:t>
      </w:r>
      <w:r w:rsidR="00D2703B">
        <w:rPr>
          <w:sz w:val="28"/>
          <w:szCs w:val="28"/>
        </w:rPr>
        <w:t>ей</w:t>
      </w:r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После</w:t>
      </w:r>
      <w:r w:rsidRPr="003422CA">
        <w:rPr>
          <w:sz w:val="28"/>
          <w:szCs w:val="28"/>
        </w:rPr>
        <w:t xml:space="preserve"> десятого числа текущего месяца заявка может быть принята в работу </w:t>
      </w:r>
      <w:r w:rsidR="004D38EB">
        <w:rPr>
          <w:sz w:val="28"/>
          <w:szCs w:val="28"/>
        </w:rPr>
        <w:t>Администраци</w:t>
      </w:r>
      <w:r w:rsidR="00D2703B">
        <w:rPr>
          <w:sz w:val="28"/>
          <w:szCs w:val="28"/>
        </w:rPr>
        <w:t>ей</w:t>
      </w:r>
      <w:r w:rsidRPr="003422CA">
        <w:rPr>
          <w:sz w:val="28"/>
          <w:szCs w:val="28"/>
        </w:rPr>
        <w:t xml:space="preserve"> в соответствии с настоящим Порядком.</w:t>
      </w:r>
    </w:p>
    <w:p w:rsidR="003422CA" w:rsidRPr="003422CA" w:rsidRDefault="003422CA" w:rsidP="001B15D9">
      <w:pPr>
        <w:pStyle w:val="a9"/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proofErr w:type="gramStart"/>
      <w:r w:rsidRPr="003422CA">
        <w:rPr>
          <w:sz w:val="28"/>
          <w:szCs w:val="28"/>
        </w:rPr>
        <w:t xml:space="preserve">Заказчики несут персональную ответственность за несоблюдение сроков размещения планов-графиков в единой информационной системе или до ввода в эксплуатацию указанной системы на официальном сайте Российской Федерации в информационно-телекоммуникационной сети «Интернет» для размещения информации о размещении заказов на поставки товаров, выполнение работ, оказание услуг и не представление информации, подлежащей представлению в </w:t>
      </w:r>
      <w:r w:rsidR="004D38EB">
        <w:rPr>
          <w:sz w:val="28"/>
          <w:szCs w:val="28"/>
        </w:rPr>
        <w:t>Администраци</w:t>
      </w:r>
      <w:r w:rsidR="00D2703B">
        <w:rPr>
          <w:sz w:val="28"/>
          <w:szCs w:val="28"/>
        </w:rPr>
        <w:t>ю</w:t>
      </w:r>
      <w:r w:rsidRPr="003422CA">
        <w:rPr>
          <w:sz w:val="28"/>
          <w:szCs w:val="28"/>
        </w:rPr>
        <w:t xml:space="preserve"> в соответствии с настоящим Порядком, а также за недостоверность представляемой</w:t>
      </w:r>
      <w:proofErr w:type="gramEnd"/>
      <w:r w:rsidRPr="003422CA">
        <w:rPr>
          <w:sz w:val="28"/>
          <w:szCs w:val="28"/>
        </w:rPr>
        <w:t xml:space="preserve"> информации.</w:t>
      </w:r>
    </w:p>
    <w:p w:rsidR="003422CA" w:rsidRPr="003422CA" w:rsidRDefault="004D38EB" w:rsidP="001B15D9">
      <w:pPr>
        <w:pStyle w:val="a9"/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  <w:r w:rsidR="003422CA" w:rsidRPr="003422CA">
        <w:rPr>
          <w:sz w:val="28"/>
          <w:szCs w:val="28"/>
        </w:rPr>
        <w:t xml:space="preserve"> в течение пяти рабочих дней с момента принятия заявки от Заказчика проводит проверку наличия в содержании заявки информации и требований, предусмотренных законодательством Российской Федерации о контрактной системе в сфере закупок товаров, работ, услуг и настоящ</w:t>
      </w:r>
      <w:r w:rsidR="0043036F">
        <w:rPr>
          <w:sz w:val="28"/>
          <w:szCs w:val="28"/>
        </w:rPr>
        <w:t>им</w:t>
      </w:r>
      <w:r w:rsidR="003422CA" w:rsidRPr="003422CA">
        <w:rPr>
          <w:sz w:val="28"/>
          <w:szCs w:val="28"/>
        </w:rPr>
        <w:t xml:space="preserve"> Порядк</w:t>
      </w:r>
      <w:r w:rsidR="0043036F">
        <w:rPr>
          <w:sz w:val="28"/>
          <w:szCs w:val="28"/>
        </w:rPr>
        <w:t>ом</w:t>
      </w:r>
      <w:r w:rsidR="003422CA" w:rsidRPr="003422CA">
        <w:rPr>
          <w:sz w:val="28"/>
          <w:szCs w:val="28"/>
        </w:rPr>
        <w:t>.</w:t>
      </w:r>
    </w:p>
    <w:p w:rsidR="003422CA" w:rsidRPr="003422CA" w:rsidRDefault="003422CA" w:rsidP="001B15D9">
      <w:pPr>
        <w:pStyle w:val="a9"/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proofErr w:type="gramStart"/>
      <w:r w:rsidRPr="003422CA">
        <w:rPr>
          <w:sz w:val="28"/>
          <w:szCs w:val="28"/>
        </w:rPr>
        <w:t xml:space="preserve">В случае установления в заявке информации и требований, не предусмотренных законодательством Российской Федерации о контрактной системе в сфере закупок товаров, работ, услуг, и (или) отсутствия необходимых в соответствии с законодательством о контрактной системе в сфере закупок товаров, работ, услуг информации и требований </w:t>
      </w:r>
      <w:r w:rsidR="004D38EB">
        <w:rPr>
          <w:sz w:val="28"/>
          <w:szCs w:val="28"/>
        </w:rPr>
        <w:t>Администрация</w:t>
      </w:r>
      <w:r w:rsidRPr="003422CA">
        <w:rPr>
          <w:sz w:val="28"/>
          <w:szCs w:val="28"/>
        </w:rPr>
        <w:t xml:space="preserve"> возвращает заявку Заказчику с мотивированным отказом для устранения недостатков.</w:t>
      </w:r>
      <w:proofErr w:type="gramEnd"/>
    </w:p>
    <w:p w:rsidR="003422CA" w:rsidRPr="003422CA" w:rsidRDefault="003422CA" w:rsidP="001B15D9">
      <w:pPr>
        <w:pStyle w:val="a9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3422CA">
        <w:rPr>
          <w:sz w:val="28"/>
          <w:szCs w:val="28"/>
        </w:rPr>
        <w:t xml:space="preserve">После устранения недостатков Заказчики вправе вновь направить в </w:t>
      </w:r>
      <w:r w:rsidR="004D38EB">
        <w:rPr>
          <w:sz w:val="28"/>
          <w:szCs w:val="28"/>
        </w:rPr>
        <w:t>Администраци</w:t>
      </w:r>
      <w:r w:rsidR="00D2703B">
        <w:rPr>
          <w:sz w:val="28"/>
          <w:szCs w:val="28"/>
        </w:rPr>
        <w:t>ю</w:t>
      </w:r>
      <w:r w:rsidRPr="003422CA">
        <w:rPr>
          <w:sz w:val="28"/>
          <w:szCs w:val="28"/>
        </w:rPr>
        <w:t xml:space="preserve"> заявку на определение поставщика (подрядчика, исполнителя) в соответствии с настоящим Порядком.</w:t>
      </w:r>
    </w:p>
    <w:p w:rsidR="003422CA" w:rsidRPr="003422CA" w:rsidRDefault="003422CA" w:rsidP="001B15D9">
      <w:pPr>
        <w:pStyle w:val="a9"/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3422CA">
        <w:rPr>
          <w:sz w:val="28"/>
          <w:szCs w:val="28"/>
        </w:rPr>
        <w:t xml:space="preserve">Заявка, содержащая всю необходимую информацию и требования, предусмотренные в соответствии с законодательством Российской Федерации о контрактной системе в сфере закупок товаров, работ, услуг и настоящим Положением, принимается </w:t>
      </w:r>
      <w:r w:rsidR="004D38EB">
        <w:rPr>
          <w:sz w:val="28"/>
          <w:szCs w:val="28"/>
        </w:rPr>
        <w:t>Администраци</w:t>
      </w:r>
      <w:r w:rsidR="00D2703B">
        <w:rPr>
          <w:sz w:val="28"/>
          <w:szCs w:val="28"/>
        </w:rPr>
        <w:t>ей</w:t>
      </w:r>
      <w:r w:rsidRPr="003422CA">
        <w:rPr>
          <w:sz w:val="28"/>
          <w:szCs w:val="28"/>
        </w:rPr>
        <w:t xml:space="preserve"> в работу.</w:t>
      </w:r>
    </w:p>
    <w:p w:rsidR="003422CA" w:rsidRPr="003422CA" w:rsidRDefault="003422CA" w:rsidP="001B15D9">
      <w:pPr>
        <w:pStyle w:val="a9"/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3422CA">
        <w:rPr>
          <w:sz w:val="28"/>
          <w:szCs w:val="28"/>
        </w:rPr>
        <w:lastRenderedPageBreak/>
        <w:t xml:space="preserve">В течение пяти рабочих дней </w:t>
      </w:r>
      <w:proofErr w:type="gramStart"/>
      <w:r w:rsidRPr="003422CA">
        <w:rPr>
          <w:sz w:val="28"/>
          <w:szCs w:val="28"/>
        </w:rPr>
        <w:t>с даты принятия</w:t>
      </w:r>
      <w:proofErr w:type="gramEnd"/>
      <w:r w:rsidRPr="003422CA">
        <w:rPr>
          <w:sz w:val="28"/>
          <w:szCs w:val="28"/>
        </w:rPr>
        <w:t xml:space="preserve"> заявки в работу </w:t>
      </w:r>
      <w:r w:rsidR="004D38EB">
        <w:rPr>
          <w:sz w:val="28"/>
          <w:szCs w:val="28"/>
        </w:rPr>
        <w:t>Администрация</w:t>
      </w:r>
      <w:r w:rsidRPr="003422CA">
        <w:rPr>
          <w:sz w:val="28"/>
          <w:szCs w:val="28"/>
        </w:rPr>
        <w:t xml:space="preserve"> разрабатывает конкурсную (аукционную) документацию и передает её на утверждение Заказчику.</w:t>
      </w:r>
    </w:p>
    <w:p w:rsidR="003422CA" w:rsidRPr="003422CA" w:rsidRDefault="003422CA" w:rsidP="001B15D9">
      <w:pPr>
        <w:pStyle w:val="a9"/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3422CA">
        <w:rPr>
          <w:sz w:val="28"/>
          <w:szCs w:val="28"/>
        </w:rPr>
        <w:t xml:space="preserve">Заказчик в течение трёх рабочих дней со дня получения утверждает конкурсную (аукционную) документацию и передаёт её в </w:t>
      </w:r>
      <w:r w:rsidR="004D38EB">
        <w:rPr>
          <w:sz w:val="28"/>
          <w:szCs w:val="28"/>
        </w:rPr>
        <w:t>Администраци</w:t>
      </w:r>
      <w:r w:rsidR="00D2703B">
        <w:rPr>
          <w:sz w:val="28"/>
          <w:szCs w:val="28"/>
        </w:rPr>
        <w:t>ю</w:t>
      </w:r>
      <w:r w:rsidRPr="003422CA">
        <w:rPr>
          <w:sz w:val="28"/>
          <w:szCs w:val="28"/>
        </w:rPr>
        <w:t xml:space="preserve"> для определения поставщика (подрядчика, исполнителя).</w:t>
      </w:r>
    </w:p>
    <w:p w:rsidR="003422CA" w:rsidRPr="003422CA" w:rsidRDefault="003422CA" w:rsidP="001B15D9">
      <w:pPr>
        <w:pStyle w:val="a9"/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3422CA">
        <w:rPr>
          <w:sz w:val="28"/>
          <w:szCs w:val="28"/>
        </w:rPr>
        <w:t>Обеспечение заявки участником закупки перечисляется Заказчику. Ответственность за нарушение порядка возврата обеспечения заявки несёт Заказчик.</w:t>
      </w:r>
    </w:p>
    <w:p w:rsidR="00144A81" w:rsidRDefault="003422CA" w:rsidP="001B15D9">
      <w:pPr>
        <w:pStyle w:val="a9"/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0" w:firstLine="709"/>
        <w:jc w:val="both"/>
        <w:outlineLvl w:val="1"/>
        <w:rPr>
          <w:sz w:val="28"/>
          <w:szCs w:val="28"/>
        </w:rPr>
      </w:pPr>
      <w:r w:rsidRPr="00144A81">
        <w:rPr>
          <w:sz w:val="28"/>
          <w:szCs w:val="28"/>
        </w:rPr>
        <w:t xml:space="preserve">В случае поступления от участника закупки запроса о разъяснении положений документации об аукционе (конкурсной документации) </w:t>
      </w:r>
      <w:r w:rsidR="004D38EB">
        <w:rPr>
          <w:sz w:val="28"/>
          <w:szCs w:val="28"/>
        </w:rPr>
        <w:t>Администрация</w:t>
      </w:r>
      <w:r w:rsidRPr="00144A81">
        <w:rPr>
          <w:sz w:val="28"/>
          <w:szCs w:val="28"/>
        </w:rPr>
        <w:t xml:space="preserve"> вправе запросить от Заказчика соответствующие разъяснения. В этом случае Заказчики в течение одного рабочего дня направляют </w:t>
      </w:r>
      <w:r w:rsidR="0043036F">
        <w:rPr>
          <w:sz w:val="28"/>
          <w:szCs w:val="28"/>
        </w:rPr>
        <w:t>Администрации</w:t>
      </w:r>
      <w:r w:rsidRPr="00144A81">
        <w:rPr>
          <w:sz w:val="28"/>
          <w:szCs w:val="28"/>
        </w:rPr>
        <w:t xml:space="preserve"> факсимильной связью или по электронному адресу с пометкой «важно» разъяснения положений документации с последующим направлением (предоставлением) оригинала.</w:t>
      </w:r>
    </w:p>
    <w:p w:rsidR="00144A81" w:rsidRDefault="003422CA" w:rsidP="001B15D9">
      <w:pPr>
        <w:pStyle w:val="a9"/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0" w:firstLine="709"/>
        <w:jc w:val="both"/>
        <w:outlineLvl w:val="1"/>
        <w:rPr>
          <w:sz w:val="28"/>
          <w:szCs w:val="28"/>
        </w:rPr>
      </w:pPr>
      <w:r w:rsidRPr="00144A81">
        <w:rPr>
          <w:sz w:val="28"/>
          <w:szCs w:val="28"/>
        </w:rPr>
        <w:t xml:space="preserve">В случае принятия Заказчиком решения о внесении изменений в извещение о проведении конкурса (аукциона) или внесении изменений в конкурсную документацию (документацию об аукционе), или об отказе от проведения конкурса (аукциона) в день принятия такого решения Заказчик письменно представляет его в </w:t>
      </w:r>
      <w:r w:rsidR="004D38EB">
        <w:rPr>
          <w:sz w:val="28"/>
          <w:szCs w:val="28"/>
        </w:rPr>
        <w:t>Администраци</w:t>
      </w:r>
      <w:r w:rsidR="00D2703B">
        <w:rPr>
          <w:sz w:val="28"/>
          <w:szCs w:val="28"/>
        </w:rPr>
        <w:t>ю</w:t>
      </w:r>
      <w:r w:rsidRPr="00144A81">
        <w:rPr>
          <w:sz w:val="28"/>
          <w:szCs w:val="28"/>
        </w:rPr>
        <w:t xml:space="preserve"> для размещения на са</w:t>
      </w:r>
      <w:r w:rsidR="007A0ACC">
        <w:rPr>
          <w:sz w:val="28"/>
          <w:szCs w:val="28"/>
        </w:rPr>
        <w:t>йте соответствующего извещения.</w:t>
      </w:r>
    </w:p>
    <w:p w:rsidR="00144A81" w:rsidRDefault="004D38EB" w:rsidP="001B15D9">
      <w:pPr>
        <w:pStyle w:val="a9"/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0"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  <w:r w:rsidR="00144A81" w:rsidRPr="00144A81">
        <w:rPr>
          <w:sz w:val="28"/>
          <w:szCs w:val="28"/>
        </w:rPr>
        <w:t xml:space="preserve"> вправе самостоятельно принять решение о внесении изменений в извещение о проведении конкурса (аукциона) или внесении изменений в конкурсную документацию (документацию об аукционе), или об отказе от проведения конкурса (аукциона). </w:t>
      </w:r>
    </w:p>
    <w:p w:rsidR="00144A81" w:rsidRPr="00EF4BF0" w:rsidRDefault="00EF4BF0" w:rsidP="001B15D9">
      <w:pPr>
        <w:pStyle w:val="a9"/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0" w:firstLine="709"/>
        <w:jc w:val="both"/>
        <w:outlineLvl w:val="1"/>
        <w:rPr>
          <w:sz w:val="28"/>
          <w:szCs w:val="28"/>
        </w:rPr>
      </w:pPr>
      <w:r w:rsidRPr="00EF4BF0">
        <w:rPr>
          <w:sz w:val="28"/>
          <w:szCs w:val="28"/>
        </w:rPr>
        <w:t>Направление (передача) проекта контракта по результатам соответствующей процедуры конкурса (аукциона) определенным в Законе №44-ФЗ лицам осуществляется Заказчиком в соответствии с требованиями Закона №44-ФЗ</w:t>
      </w:r>
      <w:r w:rsidR="007A0ACC">
        <w:rPr>
          <w:sz w:val="28"/>
          <w:szCs w:val="28"/>
        </w:rPr>
        <w:t>.</w:t>
      </w:r>
    </w:p>
    <w:p w:rsidR="00144A81" w:rsidRDefault="00144A81" w:rsidP="001B15D9">
      <w:pPr>
        <w:pStyle w:val="a9"/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0" w:firstLine="709"/>
        <w:jc w:val="both"/>
        <w:outlineLvl w:val="1"/>
        <w:rPr>
          <w:sz w:val="28"/>
          <w:szCs w:val="28"/>
        </w:rPr>
      </w:pPr>
      <w:r w:rsidRPr="00910053">
        <w:rPr>
          <w:sz w:val="28"/>
          <w:szCs w:val="28"/>
        </w:rPr>
        <w:lastRenderedPageBreak/>
        <w:t xml:space="preserve"> Действия по заключению контракта, предусмотренные </w:t>
      </w:r>
      <w:r w:rsidR="007A0ACC" w:rsidRPr="00EF4BF0">
        <w:rPr>
          <w:sz w:val="28"/>
          <w:szCs w:val="28"/>
        </w:rPr>
        <w:t>За</w:t>
      </w:r>
      <w:r w:rsidR="007A0ACC">
        <w:rPr>
          <w:sz w:val="28"/>
          <w:szCs w:val="28"/>
        </w:rPr>
        <w:t>коном </w:t>
      </w:r>
      <w:r w:rsidR="007A0ACC" w:rsidRPr="00EF4BF0">
        <w:rPr>
          <w:sz w:val="28"/>
          <w:szCs w:val="28"/>
        </w:rPr>
        <w:t>№44-ФЗ</w:t>
      </w:r>
      <w:r w:rsidRPr="00910053">
        <w:rPr>
          <w:sz w:val="28"/>
          <w:szCs w:val="28"/>
        </w:rPr>
        <w:t xml:space="preserve">, осуществляются </w:t>
      </w:r>
      <w:r w:rsidR="001E49E9">
        <w:rPr>
          <w:sz w:val="28"/>
          <w:szCs w:val="28"/>
        </w:rPr>
        <w:t>З</w:t>
      </w:r>
      <w:r w:rsidRPr="00910053">
        <w:rPr>
          <w:sz w:val="28"/>
          <w:szCs w:val="28"/>
        </w:rPr>
        <w:t>аказчиком.</w:t>
      </w:r>
    </w:p>
    <w:p w:rsidR="00DD1CB9" w:rsidRDefault="00144A81" w:rsidP="001B15D9">
      <w:pPr>
        <w:pStyle w:val="a9"/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0" w:firstLine="709"/>
        <w:jc w:val="both"/>
        <w:outlineLvl w:val="1"/>
        <w:rPr>
          <w:sz w:val="28"/>
          <w:szCs w:val="28"/>
        </w:rPr>
      </w:pPr>
      <w:r w:rsidRPr="00144A81">
        <w:rPr>
          <w:sz w:val="28"/>
          <w:szCs w:val="28"/>
        </w:rPr>
        <w:t xml:space="preserve">Действия по исполнению контракта, предусмотренные </w:t>
      </w:r>
      <w:r w:rsidR="007A0ACC" w:rsidRPr="00EF4BF0">
        <w:rPr>
          <w:sz w:val="28"/>
          <w:szCs w:val="28"/>
        </w:rPr>
        <w:t>Закон</w:t>
      </w:r>
      <w:r w:rsidR="007A0ACC">
        <w:rPr>
          <w:sz w:val="28"/>
          <w:szCs w:val="28"/>
        </w:rPr>
        <w:t>ом </w:t>
      </w:r>
      <w:r w:rsidR="007A0ACC" w:rsidRPr="00EF4BF0">
        <w:rPr>
          <w:sz w:val="28"/>
          <w:szCs w:val="28"/>
        </w:rPr>
        <w:t>№44-ФЗ</w:t>
      </w:r>
      <w:r w:rsidRPr="00144A81">
        <w:rPr>
          <w:sz w:val="28"/>
          <w:szCs w:val="28"/>
        </w:rPr>
        <w:t xml:space="preserve">, осуществляются </w:t>
      </w:r>
      <w:r w:rsidR="001E49E9">
        <w:rPr>
          <w:sz w:val="28"/>
          <w:szCs w:val="28"/>
        </w:rPr>
        <w:t>З</w:t>
      </w:r>
      <w:r w:rsidRPr="00144A81">
        <w:rPr>
          <w:sz w:val="28"/>
          <w:szCs w:val="28"/>
        </w:rPr>
        <w:t>аказчиком.</w:t>
      </w:r>
    </w:p>
    <w:p w:rsidR="00527F2F" w:rsidRPr="00527F2F" w:rsidRDefault="004D38EB" w:rsidP="001B15D9">
      <w:pPr>
        <w:pStyle w:val="a9"/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  <w:r w:rsidR="00527F2F" w:rsidRPr="00527F2F">
        <w:rPr>
          <w:sz w:val="28"/>
          <w:szCs w:val="28"/>
        </w:rPr>
        <w:t xml:space="preserve"> создаёт единую комиссию по определению поставщиков (подрядчиков, исполнителей).</w:t>
      </w:r>
    </w:p>
    <w:p w:rsidR="003422CA" w:rsidRPr="003422CA" w:rsidRDefault="003422CA" w:rsidP="001B15D9">
      <w:pPr>
        <w:pStyle w:val="a9"/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3422CA">
        <w:rPr>
          <w:sz w:val="28"/>
          <w:szCs w:val="28"/>
        </w:rPr>
        <w:t xml:space="preserve">Заказчики при подаче заявки в </w:t>
      </w:r>
      <w:r w:rsidR="004D38EB">
        <w:rPr>
          <w:sz w:val="28"/>
          <w:szCs w:val="28"/>
        </w:rPr>
        <w:t>Администраци</w:t>
      </w:r>
      <w:r w:rsidR="00D2703B">
        <w:rPr>
          <w:sz w:val="28"/>
          <w:szCs w:val="28"/>
        </w:rPr>
        <w:t>ю</w:t>
      </w:r>
      <w:r w:rsidRPr="003422CA">
        <w:rPr>
          <w:sz w:val="28"/>
          <w:szCs w:val="28"/>
        </w:rPr>
        <w:t xml:space="preserve"> предлагают для включения в состав конкурсной, аукционной или единой комиссии преимущественно кандидатуры лиц, прошедших профессиональную переподготовку или повышение квалификации в сфере закупок, а также лиц, обладающих специальными знаниями, относящимися к объекту закупки. При этом в случае включения </w:t>
      </w:r>
      <w:r w:rsidR="004D38EB">
        <w:rPr>
          <w:sz w:val="28"/>
          <w:szCs w:val="28"/>
        </w:rPr>
        <w:t>Администраци</w:t>
      </w:r>
      <w:r w:rsidR="00D2703B">
        <w:rPr>
          <w:sz w:val="28"/>
          <w:szCs w:val="28"/>
        </w:rPr>
        <w:t>и</w:t>
      </w:r>
      <w:r w:rsidRPr="003422CA">
        <w:rPr>
          <w:sz w:val="28"/>
          <w:szCs w:val="28"/>
        </w:rPr>
        <w:t xml:space="preserve"> в состав комиссии представителей Заказчиков Заказчики обеспечивают участие своих представителей - членов комиссий в заседаниях в установленные </w:t>
      </w:r>
      <w:r w:rsidR="004D38EB">
        <w:rPr>
          <w:sz w:val="28"/>
          <w:szCs w:val="28"/>
        </w:rPr>
        <w:t>Администраци</w:t>
      </w:r>
      <w:r w:rsidR="00D2703B">
        <w:rPr>
          <w:sz w:val="28"/>
          <w:szCs w:val="28"/>
        </w:rPr>
        <w:t>ей</w:t>
      </w:r>
      <w:r w:rsidRPr="003422CA">
        <w:rPr>
          <w:sz w:val="28"/>
          <w:szCs w:val="28"/>
        </w:rPr>
        <w:t xml:space="preserve"> сроки. Председатель комиссии своевременно уведомляет членов комиссии о месте, дате и времени проведения заседания комиссии.</w:t>
      </w:r>
    </w:p>
    <w:p w:rsidR="003422CA" w:rsidRPr="003422CA" w:rsidRDefault="003422CA" w:rsidP="001B15D9">
      <w:pPr>
        <w:pStyle w:val="ConsPlusTitle"/>
        <w:numPr>
          <w:ilvl w:val="0"/>
          <w:numId w:val="4"/>
        </w:numPr>
        <w:spacing w:line="360" w:lineRule="auto"/>
        <w:ind w:left="0" w:firstLine="709"/>
        <w:jc w:val="both"/>
        <w:outlineLvl w:val="0"/>
        <w:rPr>
          <w:b w:val="0"/>
          <w:sz w:val="28"/>
          <w:szCs w:val="28"/>
        </w:rPr>
      </w:pPr>
      <w:r w:rsidRPr="003422CA">
        <w:rPr>
          <w:b w:val="0"/>
          <w:sz w:val="28"/>
          <w:szCs w:val="28"/>
        </w:rPr>
        <w:t xml:space="preserve">Заказчики своевременно уведомляют </w:t>
      </w:r>
      <w:r w:rsidR="00D2703B">
        <w:rPr>
          <w:b w:val="0"/>
          <w:sz w:val="28"/>
          <w:szCs w:val="28"/>
        </w:rPr>
        <w:t>Администрацию</w:t>
      </w:r>
      <w:r w:rsidRPr="003422CA">
        <w:rPr>
          <w:b w:val="0"/>
          <w:sz w:val="28"/>
          <w:szCs w:val="28"/>
        </w:rPr>
        <w:t xml:space="preserve"> о замене члена комиссии - представителя Заказчиков.</w:t>
      </w:r>
    </w:p>
    <w:p w:rsidR="003422CA" w:rsidRDefault="003422CA" w:rsidP="001B15D9">
      <w:pPr>
        <w:autoSpaceDE w:val="0"/>
        <w:autoSpaceDN w:val="0"/>
        <w:adjustRightInd w:val="0"/>
        <w:spacing w:line="360" w:lineRule="auto"/>
        <w:ind w:firstLine="993"/>
        <w:jc w:val="both"/>
        <w:rPr>
          <w:sz w:val="28"/>
          <w:szCs w:val="28"/>
        </w:rPr>
      </w:pPr>
    </w:p>
    <w:bookmarkEnd w:id="0"/>
    <w:p w:rsidR="003422CA" w:rsidRPr="003422CA" w:rsidRDefault="003422CA" w:rsidP="001B15D9">
      <w:pPr>
        <w:pStyle w:val="a9"/>
        <w:spacing w:line="360" w:lineRule="auto"/>
        <w:ind w:left="284" w:hanging="284"/>
        <w:jc w:val="both"/>
        <w:rPr>
          <w:sz w:val="28"/>
          <w:szCs w:val="28"/>
        </w:rPr>
      </w:pPr>
      <w:r w:rsidRPr="003422CA">
        <w:rPr>
          <w:sz w:val="28"/>
          <w:szCs w:val="28"/>
        </w:rPr>
        <w:t xml:space="preserve">Заместитель председателя </w:t>
      </w:r>
    </w:p>
    <w:p w:rsidR="003422CA" w:rsidRPr="003D2199" w:rsidRDefault="003422CA" w:rsidP="001B15D9">
      <w:pPr>
        <w:pStyle w:val="a9"/>
        <w:spacing w:line="360" w:lineRule="auto"/>
        <w:ind w:left="284" w:hanging="284"/>
        <w:jc w:val="both"/>
        <w:rPr>
          <w:sz w:val="28"/>
          <w:szCs w:val="28"/>
        </w:rPr>
      </w:pPr>
      <w:r w:rsidRPr="003422CA">
        <w:rPr>
          <w:sz w:val="28"/>
          <w:szCs w:val="28"/>
        </w:rPr>
        <w:t>Волгодонской городской Думы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  <w:r w:rsidRPr="003422CA">
        <w:rPr>
          <w:sz w:val="28"/>
          <w:szCs w:val="28"/>
        </w:rPr>
        <w:t>Л.Г.Ткаченко</w:t>
      </w:r>
    </w:p>
    <w:sectPr w:rsidR="003422CA" w:rsidRPr="003D2199" w:rsidSect="001B15D9">
      <w:headerReference w:type="default" r:id="rId10"/>
      <w:pgSz w:w="11906" w:h="16838"/>
      <w:pgMar w:top="567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3F55" w:rsidRDefault="000A3F55">
      <w:r>
        <w:separator/>
      </w:r>
    </w:p>
  </w:endnote>
  <w:endnote w:type="continuationSeparator" w:id="0">
    <w:p w:rsidR="000A3F55" w:rsidRDefault="000A3F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3F55" w:rsidRDefault="000A3F55">
      <w:r>
        <w:separator/>
      </w:r>
    </w:p>
  </w:footnote>
  <w:footnote w:type="continuationSeparator" w:id="0">
    <w:p w:rsidR="000A3F55" w:rsidRDefault="000A3F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15D9" w:rsidRPr="001B15D9" w:rsidRDefault="001B15D9" w:rsidP="001B15D9">
    <w:pPr>
      <w:pStyle w:val="aa"/>
      <w:spacing w:after="120"/>
      <w:jc w:val="center"/>
      <w:rPr>
        <w:sz w:val="28"/>
        <w:szCs w:val="28"/>
      </w:rPr>
    </w:pPr>
    <w:r w:rsidRPr="001B15D9">
      <w:rPr>
        <w:sz w:val="28"/>
        <w:szCs w:val="28"/>
      </w:rPr>
      <w:t>—</w:t>
    </w:r>
    <w:r w:rsidR="005279A8" w:rsidRPr="001B15D9">
      <w:rPr>
        <w:sz w:val="28"/>
        <w:szCs w:val="28"/>
      </w:rPr>
      <w:fldChar w:fldCharType="begin"/>
    </w:r>
    <w:r w:rsidRPr="001B15D9">
      <w:rPr>
        <w:sz w:val="28"/>
        <w:szCs w:val="28"/>
      </w:rPr>
      <w:instrText xml:space="preserve"> PAGE   \* MERGEFORMAT </w:instrText>
    </w:r>
    <w:r w:rsidR="005279A8" w:rsidRPr="001B15D9">
      <w:rPr>
        <w:sz w:val="28"/>
        <w:szCs w:val="28"/>
      </w:rPr>
      <w:fldChar w:fldCharType="separate"/>
    </w:r>
    <w:r w:rsidR="00645C17">
      <w:rPr>
        <w:noProof/>
        <w:sz w:val="28"/>
        <w:szCs w:val="28"/>
      </w:rPr>
      <w:t>3</w:t>
    </w:r>
    <w:r w:rsidR="005279A8" w:rsidRPr="001B15D9">
      <w:rPr>
        <w:sz w:val="28"/>
        <w:szCs w:val="28"/>
      </w:rPr>
      <w:fldChar w:fldCharType="end"/>
    </w:r>
    <w:r w:rsidRPr="001B15D9">
      <w:rPr>
        <w:sz w:val="28"/>
        <w:szCs w:val="28"/>
      </w:rPr>
      <w:t>—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0476BA"/>
    <w:multiLevelType w:val="hybridMultilevel"/>
    <w:tmpl w:val="2D28B666"/>
    <w:lvl w:ilvl="0" w:tplc="8B140116">
      <w:start w:val="1"/>
      <w:numFmt w:val="decimal"/>
      <w:lvlText w:val="%1."/>
      <w:lvlJc w:val="left"/>
      <w:pPr>
        <w:ind w:left="20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45" w:hanging="360"/>
      </w:pPr>
    </w:lvl>
    <w:lvl w:ilvl="2" w:tplc="0419001B" w:tentative="1">
      <w:start w:val="1"/>
      <w:numFmt w:val="lowerRoman"/>
      <w:lvlText w:val="%3."/>
      <w:lvlJc w:val="right"/>
      <w:pPr>
        <w:ind w:left="3165" w:hanging="180"/>
      </w:pPr>
    </w:lvl>
    <w:lvl w:ilvl="3" w:tplc="0419000F" w:tentative="1">
      <w:start w:val="1"/>
      <w:numFmt w:val="decimal"/>
      <w:lvlText w:val="%4."/>
      <w:lvlJc w:val="left"/>
      <w:pPr>
        <w:ind w:left="3885" w:hanging="360"/>
      </w:pPr>
    </w:lvl>
    <w:lvl w:ilvl="4" w:tplc="04190019" w:tentative="1">
      <w:start w:val="1"/>
      <w:numFmt w:val="lowerLetter"/>
      <w:lvlText w:val="%5."/>
      <w:lvlJc w:val="left"/>
      <w:pPr>
        <w:ind w:left="4605" w:hanging="360"/>
      </w:pPr>
    </w:lvl>
    <w:lvl w:ilvl="5" w:tplc="0419001B" w:tentative="1">
      <w:start w:val="1"/>
      <w:numFmt w:val="lowerRoman"/>
      <w:lvlText w:val="%6."/>
      <w:lvlJc w:val="right"/>
      <w:pPr>
        <w:ind w:left="5325" w:hanging="180"/>
      </w:pPr>
    </w:lvl>
    <w:lvl w:ilvl="6" w:tplc="0419000F" w:tentative="1">
      <w:start w:val="1"/>
      <w:numFmt w:val="decimal"/>
      <w:lvlText w:val="%7."/>
      <w:lvlJc w:val="left"/>
      <w:pPr>
        <w:ind w:left="6045" w:hanging="360"/>
      </w:pPr>
    </w:lvl>
    <w:lvl w:ilvl="7" w:tplc="04190019" w:tentative="1">
      <w:start w:val="1"/>
      <w:numFmt w:val="lowerLetter"/>
      <w:lvlText w:val="%8."/>
      <w:lvlJc w:val="left"/>
      <w:pPr>
        <w:ind w:left="6765" w:hanging="360"/>
      </w:pPr>
    </w:lvl>
    <w:lvl w:ilvl="8" w:tplc="0419001B" w:tentative="1">
      <w:start w:val="1"/>
      <w:numFmt w:val="lowerRoman"/>
      <w:lvlText w:val="%9."/>
      <w:lvlJc w:val="right"/>
      <w:pPr>
        <w:ind w:left="7485" w:hanging="180"/>
      </w:pPr>
    </w:lvl>
  </w:abstractNum>
  <w:abstractNum w:abstractNumId="1">
    <w:nsid w:val="4F287957"/>
    <w:multiLevelType w:val="hybridMultilevel"/>
    <w:tmpl w:val="46823594"/>
    <w:lvl w:ilvl="0" w:tplc="8B1401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20B2750"/>
    <w:multiLevelType w:val="multilevel"/>
    <w:tmpl w:val="3DCE8D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5700711F"/>
    <w:multiLevelType w:val="hybridMultilevel"/>
    <w:tmpl w:val="F3A253EE"/>
    <w:lvl w:ilvl="0" w:tplc="8B1401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04F7B39"/>
    <w:multiLevelType w:val="hybridMultilevel"/>
    <w:tmpl w:val="678274F2"/>
    <w:lvl w:ilvl="0" w:tplc="519A0F26">
      <w:start w:val="1"/>
      <w:numFmt w:val="decimal"/>
      <w:lvlText w:val="%1."/>
      <w:lvlJc w:val="left"/>
      <w:pPr>
        <w:ind w:left="1295" w:hanging="4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257BA"/>
    <w:rsid w:val="00013B7A"/>
    <w:rsid w:val="00013D7D"/>
    <w:rsid w:val="00020FAE"/>
    <w:rsid w:val="00023A87"/>
    <w:rsid w:val="00036A49"/>
    <w:rsid w:val="000450FF"/>
    <w:rsid w:val="000543D9"/>
    <w:rsid w:val="00056392"/>
    <w:rsid w:val="00065514"/>
    <w:rsid w:val="00076A54"/>
    <w:rsid w:val="00077388"/>
    <w:rsid w:val="0008755A"/>
    <w:rsid w:val="000939E2"/>
    <w:rsid w:val="00097E27"/>
    <w:rsid w:val="000A3F55"/>
    <w:rsid w:val="000A5DD8"/>
    <w:rsid w:val="000A6877"/>
    <w:rsid w:val="000B1FC5"/>
    <w:rsid w:val="000B5EB5"/>
    <w:rsid w:val="000C12C1"/>
    <w:rsid w:val="000C7AC0"/>
    <w:rsid w:val="000D1BAF"/>
    <w:rsid w:val="000D5840"/>
    <w:rsid w:val="000F16C2"/>
    <w:rsid w:val="00112C2A"/>
    <w:rsid w:val="001158D8"/>
    <w:rsid w:val="001207D6"/>
    <w:rsid w:val="00144A81"/>
    <w:rsid w:val="001712A9"/>
    <w:rsid w:val="001903B5"/>
    <w:rsid w:val="001B0A1B"/>
    <w:rsid w:val="001B15D9"/>
    <w:rsid w:val="001E49E9"/>
    <w:rsid w:val="001F30CF"/>
    <w:rsid w:val="001F673F"/>
    <w:rsid w:val="002044A2"/>
    <w:rsid w:val="00233C0B"/>
    <w:rsid w:val="00243DFA"/>
    <w:rsid w:val="00247192"/>
    <w:rsid w:val="00250CCD"/>
    <w:rsid w:val="00253FD6"/>
    <w:rsid w:val="00266EE0"/>
    <w:rsid w:val="00281862"/>
    <w:rsid w:val="00282257"/>
    <w:rsid w:val="00282DE4"/>
    <w:rsid w:val="00293732"/>
    <w:rsid w:val="002D797D"/>
    <w:rsid w:val="002E0301"/>
    <w:rsid w:val="00321714"/>
    <w:rsid w:val="003422CA"/>
    <w:rsid w:val="00354073"/>
    <w:rsid w:val="00382FBF"/>
    <w:rsid w:val="003847E2"/>
    <w:rsid w:val="003913DE"/>
    <w:rsid w:val="003B0ACD"/>
    <w:rsid w:val="003B1D38"/>
    <w:rsid w:val="003D2199"/>
    <w:rsid w:val="003D547F"/>
    <w:rsid w:val="003D5A90"/>
    <w:rsid w:val="003E4D03"/>
    <w:rsid w:val="003F0D43"/>
    <w:rsid w:val="0041470B"/>
    <w:rsid w:val="0043036F"/>
    <w:rsid w:val="00454A6D"/>
    <w:rsid w:val="004567B6"/>
    <w:rsid w:val="00465576"/>
    <w:rsid w:val="00473573"/>
    <w:rsid w:val="00481BF6"/>
    <w:rsid w:val="004A79E1"/>
    <w:rsid w:val="004B358D"/>
    <w:rsid w:val="004B7E8C"/>
    <w:rsid w:val="004C2C86"/>
    <w:rsid w:val="004C4001"/>
    <w:rsid w:val="004D38EB"/>
    <w:rsid w:val="004E0855"/>
    <w:rsid w:val="004E7BA1"/>
    <w:rsid w:val="005040FA"/>
    <w:rsid w:val="00506339"/>
    <w:rsid w:val="00514F52"/>
    <w:rsid w:val="00522620"/>
    <w:rsid w:val="005279A8"/>
    <w:rsid w:val="00527F2F"/>
    <w:rsid w:val="0053275D"/>
    <w:rsid w:val="00540491"/>
    <w:rsid w:val="00544568"/>
    <w:rsid w:val="00551D44"/>
    <w:rsid w:val="00552DF9"/>
    <w:rsid w:val="0055345D"/>
    <w:rsid w:val="00562CF0"/>
    <w:rsid w:val="00563171"/>
    <w:rsid w:val="00582D6E"/>
    <w:rsid w:val="00590A2F"/>
    <w:rsid w:val="005A0815"/>
    <w:rsid w:val="005A437E"/>
    <w:rsid w:val="005A79FE"/>
    <w:rsid w:val="005C4399"/>
    <w:rsid w:val="00617F76"/>
    <w:rsid w:val="006208E4"/>
    <w:rsid w:val="006257BA"/>
    <w:rsid w:val="006359E2"/>
    <w:rsid w:val="00645C17"/>
    <w:rsid w:val="006914DC"/>
    <w:rsid w:val="006B1B83"/>
    <w:rsid w:val="006B2E89"/>
    <w:rsid w:val="006C0DAD"/>
    <w:rsid w:val="006C1017"/>
    <w:rsid w:val="007017DD"/>
    <w:rsid w:val="00721697"/>
    <w:rsid w:val="00731E68"/>
    <w:rsid w:val="00736AB1"/>
    <w:rsid w:val="00752215"/>
    <w:rsid w:val="00770294"/>
    <w:rsid w:val="00780187"/>
    <w:rsid w:val="00791943"/>
    <w:rsid w:val="007A0ACC"/>
    <w:rsid w:val="007D40EF"/>
    <w:rsid w:val="00811036"/>
    <w:rsid w:val="0085233F"/>
    <w:rsid w:val="0085645A"/>
    <w:rsid w:val="008713CE"/>
    <w:rsid w:val="00890CEA"/>
    <w:rsid w:val="008A22A0"/>
    <w:rsid w:val="008A3F26"/>
    <w:rsid w:val="008A651F"/>
    <w:rsid w:val="008B22EF"/>
    <w:rsid w:val="008D5659"/>
    <w:rsid w:val="008D57B0"/>
    <w:rsid w:val="008D6940"/>
    <w:rsid w:val="008E0DA4"/>
    <w:rsid w:val="00904876"/>
    <w:rsid w:val="0090738D"/>
    <w:rsid w:val="00911546"/>
    <w:rsid w:val="00914AA6"/>
    <w:rsid w:val="00927938"/>
    <w:rsid w:val="00955ACD"/>
    <w:rsid w:val="00957E8A"/>
    <w:rsid w:val="00966854"/>
    <w:rsid w:val="0097575E"/>
    <w:rsid w:val="009B62C8"/>
    <w:rsid w:val="009E5642"/>
    <w:rsid w:val="009F09BD"/>
    <w:rsid w:val="009F3AB8"/>
    <w:rsid w:val="00A06265"/>
    <w:rsid w:val="00A071CC"/>
    <w:rsid w:val="00A23A37"/>
    <w:rsid w:val="00A24728"/>
    <w:rsid w:val="00A26AC5"/>
    <w:rsid w:val="00A4082A"/>
    <w:rsid w:val="00A46D05"/>
    <w:rsid w:val="00A530E0"/>
    <w:rsid w:val="00A67C96"/>
    <w:rsid w:val="00A8306C"/>
    <w:rsid w:val="00A91CE7"/>
    <w:rsid w:val="00A95E5E"/>
    <w:rsid w:val="00AA27DF"/>
    <w:rsid w:val="00AB7821"/>
    <w:rsid w:val="00AD2402"/>
    <w:rsid w:val="00AD3255"/>
    <w:rsid w:val="00AD3DDA"/>
    <w:rsid w:val="00AF7C1B"/>
    <w:rsid w:val="00B23F03"/>
    <w:rsid w:val="00B2653F"/>
    <w:rsid w:val="00B31C7E"/>
    <w:rsid w:val="00B70566"/>
    <w:rsid w:val="00B72DEA"/>
    <w:rsid w:val="00B83249"/>
    <w:rsid w:val="00B91C2B"/>
    <w:rsid w:val="00B9421A"/>
    <w:rsid w:val="00B948DF"/>
    <w:rsid w:val="00B95127"/>
    <w:rsid w:val="00BA3546"/>
    <w:rsid w:val="00BB2D6B"/>
    <w:rsid w:val="00BC2514"/>
    <w:rsid w:val="00BC54FA"/>
    <w:rsid w:val="00C47550"/>
    <w:rsid w:val="00C528CB"/>
    <w:rsid w:val="00C52F86"/>
    <w:rsid w:val="00C574E5"/>
    <w:rsid w:val="00C642A9"/>
    <w:rsid w:val="00C66F3D"/>
    <w:rsid w:val="00C75A96"/>
    <w:rsid w:val="00C96DD3"/>
    <w:rsid w:val="00CB7117"/>
    <w:rsid w:val="00CF3465"/>
    <w:rsid w:val="00D2703B"/>
    <w:rsid w:val="00D31837"/>
    <w:rsid w:val="00D37595"/>
    <w:rsid w:val="00D419D4"/>
    <w:rsid w:val="00D44238"/>
    <w:rsid w:val="00D80D71"/>
    <w:rsid w:val="00D853BE"/>
    <w:rsid w:val="00D87D69"/>
    <w:rsid w:val="00D9168E"/>
    <w:rsid w:val="00DB5EC6"/>
    <w:rsid w:val="00DB7A76"/>
    <w:rsid w:val="00DC7596"/>
    <w:rsid w:val="00DD1CB9"/>
    <w:rsid w:val="00E14FAE"/>
    <w:rsid w:val="00E20C1D"/>
    <w:rsid w:val="00E20FC1"/>
    <w:rsid w:val="00E26998"/>
    <w:rsid w:val="00E36D73"/>
    <w:rsid w:val="00E373C0"/>
    <w:rsid w:val="00E476D7"/>
    <w:rsid w:val="00E5362B"/>
    <w:rsid w:val="00E67BB2"/>
    <w:rsid w:val="00E72FB7"/>
    <w:rsid w:val="00E75274"/>
    <w:rsid w:val="00E92469"/>
    <w:rsid w:val="00EB408B"/>
    <w:rsid w:val="00EB5E4B"/>
    <w:rsid w:val="00EC01C3"/>
    <w:rsid w:val="00EC2F80"/>
    <w:rsid w:val="00ED613D"/>
    <w:rsid w:val="00EF1BE5"/>
    <w:rsid w:val="00EF3EF7"/>
    <w:rsid w:val="00EF40F9"/>
    <w:rsid w:val="00EF4BF0"/>
    <w:rsid w:val="00EF6AEC"/>
    <w:rsid w:val="00F10D3B"/>
    <w:rsid w:val="00F20FA9"/>
    <w:rsid w:val="00F24839"/>
    <w:rsid w:val="00F33144"/>
    <w:rsid w:val="00F34AA8"/>
    <w:rsid w:val="00F409CF"/>
    <w:rsid w:val="00F54ED6"/>
    <w:rsid w:val="00F57498"/>
    <w:rsid w:val="00F97F50"/>
    <w:rsid w:val="00FA35B1"/>
    <w:rsid w:val="00FE4E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7B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90CEA"/>
    <w:pPr>
      <w:keepNext/>
      <w:suppressAutoHyphens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3B7A"/>
    <w:rPr>
      <w:rFonts w:ascii="Tahoma" w:hAnsi="Tahoma"/>
      <w:sz w:val="16"/>
      <w:szCs w:val="16"/>
      <w:lang/>
    </w:rPr>
  </w:style>
  <w:style w:type="character" w:customStyle="1" w:styleId="a4">
    <w:name w:val="Текст выноски Знак"/>
    <w:link w:val="a3"/>
    <w:uiPriority w:val="99"/>
    <w:semiHidden/>
    <w:rsid w:val="00013B7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A08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rsid w:val="00890CEA"/>
    <w:rPr>
      <w:rFonts w:ascii="Arial" w:hAnsi="Arial" w:cs="Arial"/>
      <w:b/>
      <w:bCs/>
      <w:kern w:val="32"/>
      <w:sz w:val="32"/>
      <w:szCs w:val="32"/>
      <w:lang w:eastAsia="ar-SA"/>
    </w:rPr>
  </w:style>
  <w:style w:type="paragraph" w:styleId="a6">
    <w:name w:val="Body Text"/>
    <w:basedOn w:val="a"/>
    <w:link w:val="a7"/>
    <w:rsid w:val="00F33144"/>
    <w:pPr>
      <w:suppressAutoHyphens/>
      <w:spacing w:after="120"/>
    </w:pPr>
    <w:rPr>
      <w:lang w:eastAsia="ar-SA"/>
    </w:rPr>
  </w:style>
  <w:style w:type="character" w:customStyle="1" w:styleId="a7">
    <w:name w:val="Основной текст Знак"/>
    <w:basedOn w:val="a0"/>
    <w:link w:val="a6"/>
    <w:rsid w:val="00F33144"/>
    <w:rPr>
      <w:sz w:val="24"/>
      <w:szCs w:val="24"/>
      <w:lang w:eastAsia="ar-SA"/>
    </w:rPr>
  </w:style>
  <w:style w:type="paragraph" w:customStyle="1" w:styleId="ConsPlusTitle">
    <w:name w:val="ConsPlusTitle"/>
    <w:rsid w:val="003422CA"/>
    <w:pPr>
      <w:autoSpaceDE w:val="0"/>
      <w:autoSpaceDN w:val="0"/>
      <w:adjustRightInd w:val="0"/>
    </w:pPr>
    <w:rPr>
      <w:b/>
      <w:bCs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3422CA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3422CA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1B15D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1B15D9"/>
    <w:rPr>
      <w:sz w:val="24"/>
      <w:szCs w:val="24"/>
    </w:rPr>
  </w:style>
  <w:style w:type="paragraph" w:styleId="ac">
    <w:name w:val="footer"/>
    <w:basedOn w:val="a"/>
    <w:link w:val="ad"/>
    <w:uiPriority w:val="99"/>
    <w:semiHidden/>
    <w:unhideWhenUsed/>
    <w:rsid w:val="001B15D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1B15D9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87CBD4FE3221B23D7EF46BFB80DF1DDAFE4DC82BF42EBB8FC4F32A6FAQ5zB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546C8F-5282-4858-9CC9-ADA81D240F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11</Pages>
  <Words>2617</Words>
  <Characters>14923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17505</CharactersWithSpaces>
  <SharedDoc>false</SharedDoc>
  <HLinks>
    <vt:vector size="6" baseType="variant">
      <vt:variant>
        <vt:i4>5177434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consultantplus://offline/ref=587CBD4FE3221B23D7EF46BFB80DF1DDAFE4DC82BF42EBB8FC4F32A6FAQ5zBH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Olya</cp:lastModifiedBy>
  <cp:revision>9</cp:revision>
  <cp:lastPrinted>2013-12-26T13:43:00Z</cp:lastPrinted>
  <dcterms:created xsi:type="dcterms:W3CDTF">2013-12-20T12:55:00Z</dcterms:created>
  <dcterms:modified xsi:type="dcterms:W3CDTF">2013-12-26T13:47:00Z</dcterms:modified>
</cp:coreProperties>
</file>