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BA" w:rsidRDefault="00E87EBE" w:rsidP="006257B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3in;margin-top:-9pt;width:54pt;height:63pt;z-index:1;visibility:visible" wrapcoords="-300 0 -300 21086 21600 21086 21600 0 -300 0" o:allowoverlap="f">
            <v:imagedata r:id="rId8" o:title=""/>
            <w10:wrap type="tight"/>
          </v:shape>
        </w:pict>
      </w:r>
    </w:p>
    <w:p w:rsidR="006257BA" w:rsidRDefault="006257BA" w:rsidP="006257BA"/>
    <w:p w:rsidR="006257BA" w:rsidRDefault="006257BA" w:rsidP="006257BA"/>
    <w:p w:rsidR="006257BA" w:rsidRDefault="006257BA" w:rsidP="006257BA"/>
    <w:p w:rsidR="006257BA" w:rsidRDefault="006257BA" w:rsidP="006257BA"/>
    <w:p w:rsidR="006257BA" w:rsidRDefault="006257BA" w:rsidP="006257BA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257BA" w:rsidRDefault="006257BA" w:rsidP="006257BA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257BA" w:rsidRDefault="006257BA" w:rsidP="006257BA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6257BA" w:rsidRDefault="006257BA" w:rsidP="006257BA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6257BA" w:rsidRDefault="006257BA" w:rsidP="006257BA"/>
    <w:p w:rsidR="006257BA" w:rsidRDefault="006257BA" w:rsidP="006257B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257BA" w:rsidRDefault="006257BA" w:rsidP="006257BA"/>
    <w:p w:rsidR="006257BA" w:rsidRDefault="006257BA" w:rsidP="006257B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FF43B1">
        <w:rPr>
          <w:sz w:val="36"/>
          <w:szCs w:val="36"/>
        </w:rPr>
        <w:t>108</w:t>
      </w:r>
      <w:r>
        <w:rPr>
          <w:sz w:val="36"/>
          <w:szCs w:val="36"/>
        </w:rPr>
        <w:t xml:space="preserve"> </w:t>
      </w:r>
      <w:r w:rsidR="00A91CE7">
        <w:rPr>
          <w:sz w:val="36"/>
          <w:szCs w:val="36"/>
        </w:rPr>
        <w:t xml:space="preserve">от </w:t>
      </w:r>
      <w:r w:rsidR="00FF43B1">
        <w:rPr>
          <w:sz w:val="36"/>
          <w:szCs w:val="36"/>
        </w:rPr>
        <w:t xml:space="preserve">19 декабря </w:t>
      </w:r>
      <w:r w:rsidR="00A91CE7">
        <w:rPr>
          <w:sz w:val="36"/>
          <w:szCs w:val="36"/>
        </w:rPr>
        <w:t xml:space="preserve"> 20</w:t>
      </w:r>
      <w:r w:rsidR="00957E8A">
        <w:rPr>
          <w:sz w:val="36"/>
          <w:szCs w:val="36"/>
        </w:rPr>
        <w:t>1</w:t>
      </w:r>
      <w:r w:rsidR="00282257">
        <w:rPr>
          <w:sz w:val="36"/>
          <w:szCs w:val="36"/>
        </w:rPr>
        <w:t>3</w:t>
      </w:r>
      <w:r>
        <w:rPr>
          <w:sz w:val="36"/>
          <w:szCs w:val="36"/>
        </w:rPr>
        <w:t xml:space="preserve"> года</w:t>
      </w:r>
    </w:p>
    <w:p w:rsidR="00833528" w:rsidRDefault="00833528" w:rsidP="00833528">
      <w:pPr>
        <w:spacing w:before="120" w:after="120"/>
        <w:ind w:right="5103"/>
        <w:jc w:val="both"/>
        <w:rPr>
          <w:sz w:val="28"/>
          <w:szCs w:val="28"/>
        </w:rPr>
      </w:pPr>
      <w:r w:rsidRPr="003D219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3D2199">
        <w:rPr>
          <w:sz w:val="28"/>
          <w:szCs w:val="28"/>
        </w:rPr>
        <w:t xml:space="preserve"> в решение Волгодонской городской Думы </w:t>
      </w:r>
      <w:r>
        <w:rPr>
          <w:sz w:val="28"/>
          <w:szCs w:val="28"/>
        </w:rPr>
        <w:t>от </w:t>
      </w:r>
      <w:r w:rsidRPr="003D2199">
        <w:rPr>
          <w:sz w:val="28"/>
          <w:szCs w:val="28"/>
        </w:rPr>
        <w:t>05.03.2008 №35 «Об утверждении Положе</w:t>
      </w:r>
      <w:r>
        <w:rPr>
          <w:sz w:val="28"/>
          <w:szCs w:val="28"/>
        </w:rPr>
        <w:t xml:space="preserve">ния об Управлении образования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</w:t>
      </w:r>
      <w:r w:rsidRPr="003D2199">
        <w:rPr>
          <w:sz w:val="28"/>
          <w:szCs w:val="28"/>
        </w:rPr>
        <w:t>Волгодонска в новой редакции и структуры Управления образования г.</w:t>
      </w:r>
      <w:r>
        <w:rPr>
          <w:sz w:val="28"/>
          <w:szCs w:val="28"/>
        </w:rPr>
        <w:t> </w:t>
      </w:r>
      <w:r w:rsidRPr="003D2199">
        <w:rPr>
          <w:sz w:val="28"/>
          <w:szCs w:val="28"/>
        </w:rPr>
        <w:t>Волгодонска»</w:t>
      </w:r>
    </w:p>
    <w:p w:rsidR="006257BA" w:rsidRDefault="00957E8A" w:rsidP="006257BA">
      <w:pPr>
        <w:ind w:firstLine="708"/>
        <w:jc w:val="both"/>
        <w:rPr>
          <w:sz w:val="28"/>
          <w:szCs w:val="28"/>
        </w:rPr>
      </w:pPr>
      <w:r w:rsidRPr="003D2199">
        <w:rPr>
          <w:sz w:val="28"/>
          <w:szCs w:val="28"/>
        </w:rPr>
        <w:t>В</w:t>
      </w:r>
      <w:r w:rsidR="006257BA" w:rsidRPr="003D2199">
        <w:rPr>
          <w:sz w:val="28"/>
          <w:szCs w:val="28"/>
        </w:rPr>
        <w:t xml:space="preserve"> соответствии с Федеральным законом от 06.10.2003 №131-ФЗ «Об общих принципах организации местного самоуправления в Российской Федерации»</w:t>
      </w:r>
      <w:r w:rsidR="001712A9" w:rsidRPr="003D2199">
        <w:rPr>
          <w:sz w:val="28"/>
          <w:szCs w:val="28"/>
        </w:rPr>
        <w:t xml:space="preserve">,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6257BA" w:rsidRPr="003D2199">
        <w:rPr>
          <w:sz w:val="28"/>
          <w:szCs w:val="28"/>
        </w:rPr>
        <w:t>и Уставом муниципального образования «Город Волгодон</w:t>
      </w:r>
      <w:r w:rsidR="00FA35B1">
        <w:rPr>
          <w:sz w:val="28"/>
          <w:szCs w:val="28"/>
        </w:rPr>
        <w:t>ск» Волгодонская городская Дума</w:t>
      </w:r>
    </w:p>
    <w:p w:rsidR="003D2199" w:rsidRPr="003D2199" w:rsidRDefault="003D2199" w:rsidP="006257BA">
      <w:pPr>
        <w:ind w:firstLine="708"/>
        <w:jc w:val="both"/>
        <w:rPr>
          <w:sz w:val="28"/>
          <w:szCs w:val="28"/>
        </w:rPr>
      </w:pPr>
    </w:p>
    <w:p w:rsidR="006257BA" w:rsidRDefault="006257BA" w:rsidP="00321714">
      <w:pPr>
        <w:jc w:val="center"/>
        <w:rPr>
          <w:sz w:val="28"/>
          <w:szCs w:val="28"/>
        </w:rPr>
      </w:pPr>
      <w:r w:rsidRPr="003D2199">
        <w:rPr>
          <w:sz w:val="28"/>
          <w:szCs w:val="28"/>
        </w:rPr>
        <w:t>РЕШИЛА:</w:t>
      </w:r>
    </w:p>
    <w:p w:rsidR="003D2199" w:rsidRPr="003D2199" w:rsidRDefault="003D2199" w:rsidP="00321714">
      <w:pPr>
        <w:jc w:val="center"/>
        <w:rPr>
          <w:sz w:val="28"/>
          <w:szCs w:val="28"/>
        </w:rPr>
      </w:pPr>
    </w:p>
    <w:p w:rsidR="00B91C2B" w:rsidRPr="003D2199" w:rsidRDefault="002E0301" w:rsidP="00B91C2B">
      <w:pPr>
        <w:pStyle w:val="a6"/>
        <w:tabs>
          <w:tab w:val="left" w:pos="-5387"/>
        </w:tabs>
        <w:spacing w:after="0"/>
        <w:ind w:firstLine="567"/>
        <w:jc w:val="both"/>
        <w:rPr>
          <w:sz w:val="28"/>
          <w:szCs w:val="28"/>
        </w:rPr>
      </w:pPr>
      <w:r w:rsidRPr="003D2199">
        <w:rPr>
          <w:sz w:val="28"/>
          <w:szCs w:val="28"/>
        </w:rPr>
        <w:t>1.</w:t>
      </w:r>
      <w:r w:rsidR="00F33144" w:rsidRPr="003D2199">
        <w:rPr>
          <w:sz w:val="28"/>
          <w:szCs w:val="28"/>
        </w:rPr>
        <w:tab/>
        <w:t xml:space="preserve">Внести в решение Волгодонской городской Думы от 05.03.2008 №35 «Об утверждении Положения об Управлении образования </w:t>
      </w:r>
      <w:proofErr w:type="gramStart"/>
      <w:r w:rsidR="00F33144" w:rsidRPr="003D2199">
        <w:rPr>
          <w:sz w:val="28"/>
          <w:szCs w:val="28"/>
        </w:rPr>
        <w:t>г</w:t>
      </w:r>
      <w:proofErr w:type="gramEnd"/>
      <w:r w:rsidR="00F33144" w:rsidRPr="003D2199">
        <w:rPr>
          <w:sz w:val="28"/>
          <w:szCs w:val="28"/>
        </w:rPr>
        <w:t>. Волгодонска в новой редакции и структуры Управления образования г. Волгодонска» следующие изменения:</w:t>
      </w:r>
    </w:p>
    <w:p w:rsidR="00F33144" w:rsidRPr="003D2199" w:rsidRDefault="00F33144" w:rsidP="00F33144">
      <w:pPr>
        <w:ind w:firstLine="567"/>
        <w:jc w:val="both"/>
        <w:rPr>
          <w:sz w:val="28"/>
          <w:szCs w:val="28"/>
        </w:rPr>
      </w:pPr>
      <w:r w:rsidRPr="003D2199">
        <w:rPr>
          <w:sz w:val="28"/>
          <w:szCs w:val="28"/>
        </w:rPr>
        <w:t>1)</w:t>
      </w:r>
      <w:r w:rsidRPr="003D2199">
        <w:rPr>
          <w:sz w:val="28"/>
          <w:szCs w:val="28"/>
        </w:rPr>
        <w:tab/>
        <w:t>пункт 1 дополнить подпунктом 1.3 следующего содержания:</w:t>
      </w:r>
    </w:p>
    <w:p w:rsidR="00F33144" w:rsidRPr="00056392" w:rsidRDefault="00F33144" w:rsidP="00056392">
      <w:pPr>
        <w:ind w:firstLine="567"/>
        <w:jc w:val="both"/>
        <w:rPr>
          <w:sz w:val="28"/>
          <w:szCs w:val="28"/>
        </w:rPr>
      </w:pPr>
      <w:r w:rsidRPr="00056392">
        <w:rPr>
          <w:sz w:val="28"/>
          <w:szCs w:val="28"/>
        </w:rPr>
        <w:t>«1.</w:t>
      </w:r>
      <w:r w:rsidR="005A79FE" w:rsidRPr="00056392">
        <w:rPr>
          <w:sz w:val="28"/>
          <w:szCs w:val="28"/>
        </w:rPr>
        <w:t>3</w:t>
      </w:r>
      <w:r w:rsidRPr="00056392">
        <w:rPr>
          <w:sz w:val="28"/>
          <w:szCs w:val="28"/>
        </w:rPr>
        <w:t>.</w:t>
      </w:r>
      <w:r w:rsidRPr="00056392">
        <w:rPr>
          <w:sz w:val="28"/>
          <w:szCs w:val="28"/>
        </w:rPr>
        <w:tab/>
        <w:t xml:space="preserve">Порядок взаимодействия Управления образования </w:t>
      </w:r>
      <w:proofErr w:type="gramStart"/>
      <w:r w:rsidRPr="00056392">
        <w:rPr>
          <w:sz w:val="28"/>
          <w:szCs w:val="28"/>
        </w:rPr>
        <w:t>г</w:t>
      </w:r>
      <w:proofErr w:type="gramEnd"/>
      <w:r w:rsidRPr="00056392">
        <w:rPr>
          <w:sz w:val="28"/>
          <w:szCs w:val="28"/>
        </w:rPr>
        <w:t>.</w:t>
      </w:r>
      <w:r w:rsidR="00E72FB7" w:rsidRPr="00056392">
        <w:rPr>
          <w:sz w:val="28"/>
          <w:szCs w:val="28"/>
        </w:rPr>
        <w:t> </w:t>
      </w:r>
      <w:r w:rsidRPr="00056392">
        <w:rPr>
          <w:sz w:val="28"/>
          <w:szCs w:val="28"/>
        </w:rPr>
        <w:t>Волгодонска и муниципальных образовательных учреждений, подведомственных Управлению образования г.</w:t>
      </w:r>
      <w:r w:rsidR="00E72FB7" w:rsidRPr="00056392">
        <w:rPr>
          <w:sz w:val="28"/>
          <w:szCs w:val="28"/>
        </w:rPr>
        <w:t> </w:t>
      </w:r>
      <w:r w:rsidRPr="00056392">
        <w:rPr>
          <w:sz w:val="28"/>
          <w:szCs w:val="28"/>
        </w:rPr>
        <w:t>Волгодонска» (приложение 4)</w:t>
      </w:r>
      <w:r w:rsidR="00E72FB7" w:rsidRPr="00056392">
        <w:rPr>
          <w:sz w:val="28"/>
          <w:szCs w:val="28"/>
        </w:rPr>
        <w:t>.»</w:t>
      </w:r>
      <w:r w:rsidRPr="00056392">
        <w:rPr>
          <w:sz w:val="28"/>
          <w:szCs w:val="28"/>
        </w:rPr>
        <w:t>;</w:t>
      </w:r>
    </w:p>
    <w:p w:rsidR="003D2199" w:rsidRPr="00056392" w:rsidRDefault="00F33144" w:rsidP="00056392">
      <w:pPr>
        <w:ind w:firstLine="567"/>
        <w:jc w:val="both"/>
        <w:rPr>
          <w:sz w:val="28"/>
          <w:szCs w:val="28"/>
        </w:rPr>
      </w:pPr>
      <w:r w:rsidRPr="00056392">
        <w:rPr>
          <w:sz w:val="28"/>
          <w:szCs w:val="28"/>
        </w:rPr>
        <w:t>2)</w:t>
      </w:r>
      <w:r w:rsidRPr="00056392">
        <w:rPr>
          <w:sz w:val="28"/>
          <w:szCs w:val="28"/>
        </w:rPr>
        <w:tab/>
      </w:r>
      <w:r w:rsidR="003D2199" w:rsidRPr="00056392">
        <w:rPr>
          <w:sz w:val="28"/>
          <w:szCs w:val="28"/>
        </w:rPr>
        <w:t>в приложении 1:</w:t>
      </w:r>
    </w:p>
    <w:p w:rsidR="003D2199" w:rsidRDefault="003D2199" w:rsidP="00833528">
      <w:pPr>
        <w:ind w:firstLine="567"/>
        <w:jc w:val="both"/>
        <w:rPr>
          <w:sz w:val="28"/>
          <w:szCs w:val="28"/>
        </w:rPr>
      </w:pPr>
      <w:proofErr w:type="gramStart"/>
      <w:r w:rsidRPr="00056392">
        <w:rPr>
          <w:sz w:val="28"/>
          <w:szCs w:val="28"/>
        </w:rPr>
        <w:t>а)</w:t>
      </w:r>
      <w:r w:rsidRPr="00056392">
        <w:rPr>
          <w:sz w:val="28"/>
          <w:szCs w:val="28"/>
        </w:rPr>
        <w:tab/>
      </w:r>
      <w:r w:rsidR="00F24839" w:rsidRPr="00056392">
        <w:rPr>
          <w:sz w:val="28"/>
          <w:szCs w:val="28"/>
        </w:rPr>
        <w:t xml:space="preserve">в </w:t>
      </w:r>
      <w:r w:rsidRPr="00056392">
        <w:rPr>
          <w:sz w:val="28"/>
          <w:szCs w:val="28"/>
        </w:rPr>
        <w:t>пункт</w:t>
      </w:r>
      <w:r w:rsidR="00F24839" w:rsidRPr="00056392">
        <w:rPr>
          <w:sz w:val="28"/>
          <w:szCs w:val="28"/>
        </w:rPr>
        <w:t>е</w:t>
      </w:r>
      <w:r w:rsidRPr="00056392">
        <w:rPr>
          <w:sz w:val="28"/>
          <w:szCs w:val="28"/>
        </w:rPr>
        <w:t xml:space="preserve"> 1.2 </w:t>
      </w:r>
      <w:r w:rsidR="00F24839" w:rsidRPr="00056392">
        <w:rPr>
          <w:sz w:val="28"/>
          <w:szCs w:val="28"/>
        </w:rPr>
        <w:t xml:space="preserve">после слова «законами» </w:t>
      </w:r>
      <w:r w:rsidRPr="00056392">
        <w:rPr>
          <w:sz w:val="28"/>
          <w:szCs w:val="28"/>
        </w:rPr>
        <w:t xml:space="preserve">дополнить </w:t>
      </w:r>
      <w:r w:rsidR="00F24839" w:rsidRPr="00056392">
        <w:rPr>
          <w:sz w:val="28"/>
          <w:szCs w:val="28"/>
        </w:rPr>
        <w:t>словами</w:t>
      </w:r>
      <w:r w:rsidR="00833528">
        <w:rPr>
          <w:sz w:val="28"/>
          <w:szCs w:val="28"/>
        </w:rPr>
        <w:t xml:space="preserve"> </w:t>
      </w:r>
      <w:r w:rsidR="00354073">
        <w:rPr>
          <w:sz w:val="28"/>
          <w:szCs w:val="28"/>
        </w:rPr>
        <w:t>«</w:t>
      </w:r>
      <w:r w:rsidR="00354073" w:rsidRPr="00354073">
        <w:rPr>
          <w:sz w:val="28"/>
          <w:szCs w:val="28"/>
        </w:rPr>
        <w:t>,</w:t>
      </w:r>
      <w:r w:rsidR="00354073">
        <w:rPr>
          <w:sz w:val="28"/>
          <w:szCs w:val="28"/>
        </w:rPr>
        <w:t xml:space="preserve"> </w:t>
      </w:r>
      <w:r w:rsidR="001903B5">
        <w:rPr>
          <w:sz w:val="28"/>
          <w:szCs w:val="28"/>
        </w:rPr>
        <w:t xml:space="preserve">а также </w:t>
      </w:r>
      <w:r w:rsidR="001903B5" w:rsidRPr="00B23F03">
        <w:rPr>
          <w:sz w:val="28"/>
          <w:szCs w:val="28"/>
        </w:rPr>
        <w:t>уполномоченным органом на определение поставщиков (подрядчиков, исполнителей) для муниципальных образовательных учреждений, подведомственных Управлению образования г. Волгодонска</w:t>
      </w:r>
      <w:r w:rsidR="00833528">
        <w:rPr>
          <w:sz w:val="28"/>
          <w:szCs w:val="28"/>
        </w:rPr>
        <w:t xml:space="preserve">, </w:t>
      </w:r>
      <w:r w:rsidR="00354073">
        <w:rPr>
          <w:sz w:val="28"/>
          <w:szCs w:val="28"/>
        </w:rPr>
        <w:t>и</w:t>
      </w:r>
      <w:r w:rsidR="00F24839" w:rsidRPr="00A24728">
        <w:rPr>
          <w:sz w:val="28"/>
          <w:szCs w:val="28"/>
        </w:rPr>
        <w:t xml:space="preserve"> </w:t>
      </w:r>
      <w:r w:rsidRPr="00A24728">
        <w:rPr>
          <w:sz w:val="28"/>
          <w:szCs w:val="28"/>
        </w:rPr>
        <w:t>полномочи</w:t>
      </w:r>
      <w:r w:rsidR="00354073">
        <w:rPr>
          <w:sz w:val="28"/>
          <w:szCs w:val="28"/>
        </w:rPr>
        <w:t>й</w:t>
      </w:r>
      <w:r w:rsidRPr="00A24728">
        <w:rPr>
          <w:sz w:val="28"/>
          <w:szCs w:val="28"/>
        </w:rPr>
        <w:t xml:space="preserve"> на определение</w:t>
      </w:r>
      <w:r>
        <w:rPr>
          <w:sz w:val="28"/>
          <w:szCs w:val="28"/>
        </w:rPr>
        <w:t xml:space="preserve"> поставщиков (подрядчиков, исполнителей) для </w:t>
      </w:r>
      <w:r w:rsidRPr="003D2199">
        <w:rPr>
          <w:sz w:val="28"/>
          <w:szCs w:val="28"/>
        </w:rPr>
        <w:t>муниципальных образовательных учреждений, подведомственных Управлению образования г.</w:t>
      </w:r>
      <w:r w:rsidR="00E72FB7">
        <w:rPr>
          <w:sz w:val="28"/>
          <w:szCs w:val="28"/>
        </w:rPr>
        <w:t> </w:t>
      </w:r>
      <w:r w:rsidRPr="003D2199">
        <w:rPr>
          <w:sz w:val="28"/>
          <w:szCs w:val="28"/>
        </w:rPr>
        <w:t>Волгодонска</w:t>
      </w:r>
      <w:r>
        <w:rPr>
          <w:sz w:val="28"/>
          <w:szCs w:val="28"/>
        </w:rPr>
        <w:t>.»</w:t>
      </w:r>
      <w:r w:rsidR="00E72FB7">
        <w:rPr>
          <w:sz w:val="28"/>
          <w:szCs w:val="28"/>
        </w:rPr>
        <w:t>;</w:t>
      </w:r>
      <w:proofErr w:type="gramEnd"/>
    </w:p>
    <w:p w:rsidR="003D2199" w:rsidRDefault="00E72FB7" w:rsidP="003D21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пункт 3.20 изложить в следующей редакции:</w:t>
      </w:r>
    </w:p>
    <w:p w:rsidR="000B1FC5" w:rsidRDefault="00E72FB7" w:rsidP="003D21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F3AB8">
        <w:rPr>
          <w:sz w:val="28"/>
          <w:szCs w:val="28"/>
        </w:rPr>
        <w:t>3.20.</w:t>
      </w:r>
      <w:r w:rsidR="009F3AB8">
        <w:rPr>
          <w:sz w:val="28"/>
          <w:szCs w:val="28"/>
        </w:rPr>
        <w:tab/>
      </w:r>
      <w:r w:rsidR="00E26998">
        <w:rPr>
          <w:sz w:val="28"/>
          <w:szCs w:val="28"/>
        </w:rPr>
        <w:t>Осуществляет полномочия</w:t>
      </w:r>
      <w:r w:rsidR="000B1FC5">
        <w:rPr>
          <w:sz w:val="28"/>
          <w:szCs w:val="28"/>
        </w:rPr>
        <w:t xml:space="preserve"> </w:t>
      </w:r>
      <w:r w:rsidR="00F24839">
        <w:rPr>
          <w:sz w:val="28"/>
          <w:szCs w:val="28"/>
        </w:rPr>
        <w:t>з</w:t>
      </w:r>
      <w:r w:rsidR="000B1FC5">
        <w:rPr>
          <w:sz w:val="28"/>
          <w:szCs w:val="28"/>
        </w:rPr>
        <w:t>аказчика</w:t>
      </w:r>
      <w:r w:rsidR="00F24839">
        <w:rPr>
          <w:sz w:val="28"/>
          <w:szCs w:val="28"/>
        </w:rPr>
        <w:t>, муниципального заказчика</w:t>
      </w:r>
      <w:r w:rsidR="000B1FC5">
        <w:rPr>
          <w:sz w:val="28"/>
          <w:szCs w:val="28"/>
        </w:rPr>
        <w:t xml:space="preserve"> в порядке, предусмотренном Федеральным законом от </w:t>
      </w:r>
      <w:r w:rsidR="00833528">
        <w:rPr>
          <w:sz w:val="28"/>
          <w:szCs w:val="28"/>
        </w:rPr>
        <w:t>05.04.2013 №44-ФЗ «О </w:t>
      </w:r>
      <w:r w:rsidR="000B1FC5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7A0ACC">
        <w:rPr>
          <w:sz w:val="28"/>
          <w:szCs w:val="28"/>
        </w:rPr>
        <w:t>.»;</w:t>
      </w:r>
      <w:proofErr w:type="gramEnd"/>
    </w:p>
    <w:p w:rsidR="000B1FC5" w:rsidRDefault="000B1FC5" w:rsidP="003D21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дополнить пунктом 3.20.1 следующего содержания:</w:t>
      </w:r>
    </w:p>
    <w:p w:rsidR="00F24839" w:rsidRPr="00F24839" w:rsidRDefault="000B1FC5" w:rsidP="008A65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2FB7">
        <w:rPr>
          <w:sz w:val="28"/>
          <w:szCs w:val="28"/>
        </w:rPr>
        <w:t>3.20.</w:t>
      </w:r>
      <w:r>
        <w:rPr>
          <w:sz w:val="28"/>
          <w:szCs w:val="28"/>
        </w:rPr>
        <w:t>1.</w:t>
      </w:r>
      <w:r w:rsidR="00E72FB7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</w:t>
      </w:r>
      <w:r w:rsidR="00E72FB7">
        <w:rPr>
          <w:sz w:val="28"/>
          <w:szCs w:val="28"/>
        </w:rPr>
        <w:t>существляет в соответствии с Порядком</w:t>
      </w:r>
      <w:r w:rsidR="00E72FB7" w:rsidRPr="00E72FB7">
        <w:rPr>
          <w:sz w:val="28"/>
          <w:szCs w:val="28"/>
        </w:rPr>
        <w:t xml:space="preserve"> </w:t>
      </w:r>
      <w:r w:rsidR="00E72FB7" w:rsidRPr="003D2199">
        <w:rPr>
          <w:sz w:val="28"/>
          <w:szCs w:val="28"/>
        </w:rPr>
        <w:t>взаимодействия Управления образования г.</w:t>
      </w:r>
      <w:r w:rsidR="00E72FB7">
        <w:rPr>
          <w:sz w:val="28"/>
          <w:szCs w:val="28"/>
        </w:rPr>
        <w:t> </w:t>
      </w:r>
      <w:r w:rsidR="00E72FB7" w:rsidRPr="003D2199">
        <w:rPr>
          <w:sz w:val="28"/>
          <w:szCs w:val="28"/>
        </w:rPr>
        <w:t>Волгодонска и муниципальных образовательных учреждений, подведомственных Управлению образования г.</w:t>
      </w:r>
      <w:r w:rsidR="00E72FB7">
        <w:rPr>
          <w:sz w:val="28"/>
          <w:szCs w:val="28"/>
        </w:rPr>
        <w:t> </w:t>
      </w:r>
      <w:r w:rsidR="00E72FB7" w:rsidRPr="003D2199">
        <w:rPr>
          <w:sz w:val="28"/>
          <w:szCs w:val="28"/>
        </w:rPr>
        <w:t>Волгодонска»</w:t>
      </w:r>
      <w:r w:rsidR="00E72FB7">
        <w:rPr>
          <w:sz w:val="28"/>
          <w:szCs w:val="28"/>
        </w:rPr>
        <w:t xml:space="preserve"> полномочия на определение поставщиков (подрядчиков, исполнителей) для </w:t>
      </w:r>
      <w:r w:rsidR="00E72FB7" w:rsidRPr="00F24839">
        <w:rPr>
          <w:sz w:val="28"/>
          <w:szCs w:val="28"/>
        </w:rPr>
        <w:t>муниципальных образовательных учреждений, подведомственных Управлению образования г. Волгодонска</w:t>
      </w:r>
      <w:r w:rsidR="00F24839" w:rsidRPr="00F24839">
        <w:rPr>
          <w:sz w:val="28"/>
          <w:szCs w:val="28"/>
        </w:rPr>
        <w:t>, за исключением п</w:t>
      </w:r>
      <w:r w:rsidR="00E72FB7" w:rsidRPr="00F24839">
        <w:rPr>
          <w:sz w:val="28"/>
          <w:szCs w:val="28"/>
        </w:rPr>
        <w:t>олномочи</w:t>
      </w:r>
      <w:r w:rsidR="00F24839" w:rsidRPr="00F24839">
        <w:rPr>
          <w:sz w:val="28"/>
          <w:szCs w:val="28"/>
        </w:rPr>
        <w:t>й</w:t>
      </w:r>
      <w:r w:rsidR="00E72FB7" w:rsidRPr="00F24839">
        <w:rPr>
          <w:sz w:val="28"/>
          <w:szCs w:val="28"/>
        </w:rPr>
        <w:t xml:space="preserve"> на обоснование закупок, определение условий контракта, в том числе на определение начальной (максимальной) цены контракта, и подписание контракта</w:t>
      </w:r>
      <w:r w:rsidR="008A651F" w:rsidRPr="008A651F">
        <w:rPr>
          <w:sz w:val="28"/>
          <w:szCs w:val="28"/>
        </w:rPr>
        <w:t>.</w:t>
      </w:r>
      <w:r w:rsidR="00F24839" w:rsidRPr="00F24839">
        <w:rPr>
          <w:sz w:val="28"/>
          <w:szCs w:val="28"/>
        </w:rPr>
        <w:t>»</w:t>
      </w:r>
      <w:r w:rsidR="00F24839">
        <w:rPr>
          <w:sz w:val="28"/>
          <w:szCs w:val="28"/>
        </w:rPr>
        <w:t>;</w:t>
      </w:r>
      <w:proofErr w:type="gramEnd"/>
    </w:p>
    <w:p w:rsidR="00F24839" w:rsidRPr="00F24839" w:rsidRDefault="00F24839" w:rsidP="00F24839">
      <w:pPr>
        <w:ind w:firstLine="540"/>
        <w:jc w:val="both"/>
        <w:rPr>
          <w:sz w:val="28"/>
          <w:szCs w:val="28"/>
        </w:rPr>
      </w:pPr>
      <w:r w:rsidRPr="00F24839">
        <w:rPr>
          <w:sz w:val="28"/>
          <w:szCs w:val="28"/>
        </w:rPr>
        <w:t>г)</w:t>
      </w:r>
      <w:r w:rsidRPr="00F24839">
        <w:rPr>
          <w:sz w:val="28"/>
          <w:szCs w:val="28"/>
        </w:rPr>
        <w:tab/>
        <w:t>дополнить пунктом 3.20.2 следующего содержания:</w:t>
      </w:r>
    </w:p>
    <w:p w:rsidR="00E72FB7" w:rsidRPr="00F24839" w:rsidRDefault="00F24839" w:rsidP="00E72F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839">
        <w:rPr>
          <w:sz w:val="28"/>
          <w:szCs w:val="28"/>
        </w:rPr>
        <w:t>«3.20.2.</w:t>
      </w:r>
      <w:r w:rsidRPr="00F24839">
        <w:rPr>
          <w:sz w:val="28"/>
          <w:szCs w:val="28"/>
        </w:rPr>
        <w:tab/>
        <w:t>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ему заказчиков в порядке, установленном Администрацией города Волгодонска</w:t>
      </w:r>
      <w:proofErr w:type="gramStart"/>
      <w:r w:rsidRPr="00F24839">
        <w:rPr>
          <w:sz w:val="28"/>
          <w:szCs w:val="28"/>
        </w:rPr>
        <w:t>.</w:t>
      </w:r>
      <w:r w:rsidR="00E72FB7" w:rsidRPr="00F24839">
        <w:rPr>
          <w:sz w:val="28"/>
          <w:szCs w:val="28"/>
        </w:rPr>
        <w:t>»;</w:t>
      </w:r>
      <w:proofErr w:type="gramEnd"/>
    </w:p>
    <w:p w:rsidR="003D2199" w:rsidRPr="00F24839" w:rsidRDefault="003D2199" w:rsidP="00F33144">
      <w:pPr>
        <w:ind w:firstLine="567"/>
        <w:jc w:val="both"/>
        <w:rPr>
          <w:sz w:val="28"/>
          <w:szCs w:val="28"/>
        </w:rPr>
      </w:pPr>
      <w:r w:rsidRPr="00F24839">
        <w:rPr>
          <w:sz w:val="28"/>
          <w:szCs w:val="28"/>
        </w:rPr>
        <w:t>3)</w:t>
      </w:r>
      <w:r w:rsidRPr="00F24839">
        <w:rPr>
          <w:sz w:val="28"/>
          <w:szCs w:val="28"/>
        </w:rPr>
        <w:tab/>
        <w:t>приложение 2 изложить в новой редакции (приложение 1);</w:t>
      </w:r>
    </w:p>
    <w:p w:rsidR="003D2199" w:rsidRPr="00F24839" w:rsidRDefault="003D2199" w:rsidP="00F33144">
      <w:pPr>
        <w:ind w:firstLine="567"/>
        <w:jc w:val="both"/>
        <w:rPr>
          <w:sz w:val="28"/>
          <w:szCs w:val="28"/>
        </w:rPr>
      </w:pPr>
      <w:r w:rsidRPr="00F24839">
        <w:rPr>
          <w:sz w:val="28"/>
          <w:szCs w:val="28"/>
        </w:rPr>
        <w:t>4)</w:t>
      </w:r>
      <w:r w:rsidRPr="00F24839">
        <w:rPr>
          <w:sz w:val="28"/>
          <w:szCs w:val="28"/>
        </w:rPr>
        <w:tab/>
        <w:t>приложение 3 изложить в новой редакции (приложение 2);</w:t>
      </w:r>
    </w:p>
    <w:p w:rsidR="003D2199" w:rsidRPr="00F24839" w:rsidRDefault="003D2199" w:rsidP="00F33144">
      <w:pPr>
        <w:ind w:firstLine="567"/>
        <w:jc w:val="both"/>
        <w:rPr>
          <w:sz w:val="28"/>
          <w:szCs w:val="28"/>
        </w:rPr>
      </w:pPr>
      <w:r w:rsidRPr="00F24839">
        <w:rPr>
          <w:sz w:val="28"/>
          <w:szCs w:val="28"/>
        </w:rPr>
        <w:t>5)</w:t>
      </w:r>
      <w:r w:rsidRPr="00F24839">
        <w:rPr>
          <w:sz w:val="28"/>
          <w:szCs w:val="28"/>
        </w:rPr>
        <w:tab/>
        <w:t>дополнить приложением 4 (приложение 3).</w:t>
      </w:r>
    </w:p>
    <w:p w:rsidR="0055345D" w:rsidRPr="00F24839" w:rsidRDefault="00465576" w:rsidP="00F33144">
      <w:pPr>
        <w:ind w:firstLine="567"/>
        <w:jc w:val="both"/>
        <w:rPr>
          <w:sz w:val="28"/>
          <w:szCs w:val="28"/>
        </w:rPr>
      </w:pPr>
      <w:r w:rsidRPr="00F24839">
        <w:rPr>
          <w:sz w:val="28"/>
          <w:szCs w:val="28"/>
        </w:rPr>
        <w:t>2</w:t>
      </w:r>
      <w:r w:rsidR="00890CEA" w:rsidRPr="00F24839">
        <w:rPr>
          <w:sz w:val="28"/>
          <w:szCs w:val="28"/>
        </w:rPr>
        <w:t>.</w:t>
      </w:r>
      <w:r w:rsidR="00F34AA8" w:rsidRPr="00F24839">
        <w:rPr>
          <w:sz w:val="28"/>
          <w:szCs w:val="28"/>
        </w:rPr>
        <w:tab/>
      </w:r>
      <w:r w:rsidR="00890CEA" w:rsidRPr="00F24839">
        <w:rPr>
          <w:sz w:val="28"/>
          <w:szCs w:val="28"/>
        </w:rPr>
        <w:t>Р</w:t>
      </w:r>
      <w:r w:rsidR="00890CEA" w:rsidRPr="00F24839">
        <w:rPr>
          <w:rStyle w:val="10"/>
          <w:rFonts w:ascii="Times New Roman" w:eastAsia="Arial Unicode MS" w:hAnsi="Times New Roman" w:cs="Times New Roman"/>
          <w:b w:val="0"/>
          <w:sz w:val="28"/>
          <w:szCs w:val="28"/>
        </w:rPr>
        <w:t xml:space="preserve">ешение </w:t>
      </w:r>
      <w:r w:rsidR="0055345D" w:rsidRPr="00F24839">
        <w:rPr>
          <w:sz w:val="28"/>
          <w:szCs w:val="28"/>
        </w:rPr>
        <w:t>вступает в силу со дня его официального опубликования</w:t>
      </w:r>
      <w:r w:rsidR="00247192" w:rsidRPr="00F24839">
        <w:rPr>
          <w:sz w:val="28"/>
          <w:szCs w:val="28"/>
        </w:rPr>
        <w:t>, но не ранее 1 января 2014 года</w:t>
      </w:r>
      <w:r w:rsidR="0055345D" w:rsidRPr="00F24839">
        <w:rPr>
          <w:sz w:val="28"/>
          <w:szCs w:val="28"/>
        </w:rPr>
        <w:t>.</w:t>
      </w:r>
    </w:p>
    <w:p w:rsidR="006257BA" w:rsidRPr="00F24839" w:rsidRDefault="00465576" w:rsidP="00F33144">
      <w:pPr>
        <w:ind w:firstLine="567"/>
        <w:jc w:val="both"/>
        <w:rPr>
          <w:sz w:val="28"/>
          <w:szCs w:val="28"/>
        </w:rPr>
      </w:pPr>
      <w:r w:rsidRPr="00F24839">
        <w:rPr>
          <w:sz w:val="28"/>
          <w:szCs w:val="28"/>
        </w:rPr>
        <w:t>3</w:t>
      </w:r>
      <w:r w:rsidR="006257BA" w:rsidRPr="00F24839">
        <w:rPr>
          <w:sz w:val="28"/>
          <w:szCs w:val="28"/>
        </w:rPr>
        <w:t>.</w:t>
      </w:r>
      <w:r w:rsidR="00F34AA8" w:rsidRPr="00F24839">
        <w:rPr>
          <w:sz w:val="28"/>
          <w:szCs w:val="28"/>
        </w:rPr>
        <w:tab/>
      </w:r>
      <w:proofErr w:type="gramStart"/>
      <w:r w:rsidR="006257BA" w:rsidRPr="00F24839">
        <w:rPr>
          <w:sz w:val="28"/>
          <w:szCs w:val="28"/>
        </w:rPr>
        <w:t>Контроль за</w:t>
      </w:r>
      <w:proofErr w:type="gramEnd"/>
      <w:r w:rsidR="006257BA" w:rsidRPr="00F24839">
        <w:rPr>
          <w:sz w:val="28"/>
          <w:szCs w:val="28"/>
        </w:rPr>
        <w:t xml:space="preserve"> исполнением решения возложить на постоянную комиссию по социальному развитию, образованию, науке, культуре, молодежной политике, физической культуре, спорту и здравоохранению (Т.Л. Воронько) и заместителя главы Администрации города Волгодонска по социальному развитию Н.В.</w:t>
      </w:r>
      <w:r w:rsidR="00247192" w:rsidRPr="00F24839">
        <w:rPr>
          <w:sz w:val="28"/>
          <w:szCs w:val="28"/>
        </w:rPr>
        <w:t> </w:t>
      </w:r>
      <w:r w:rsidR="006257BA" w:rsidRPr="00F24839">
        <w:rPr>
          <w:sz w:val="28"/>
          <w:szCs w:val="28"/>
        </w:rPr>
        <w:t>Полищук.</w:t>
      </w:r>
    </w:p>
    <w:p w:rsidR="006257BA" w:rsidRPr="00F24839" w:rsidRDefault="006257BA" w:rsidP="00F33144">
      <w:pPr>
        <w:ind w:firstLine="567"/>
        <w:jc w:val="both"/>
        <w:rPr>
          <w:sz w:val="28"/>
          <w:szCs w:val="28"/>
        </w:rPr>
      </w:pPr>
    </w:p>
    <w:p w:rsidR="00247192" w:rsidRPr="00F24839" w:rsidRDefault="00247192" w:rsidP="00F33144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3969"/>
      </w:tblGrid>
      <w:tr w:rsidR="005A0815" w:rsidRPr="003D2199" w:rsidTr="00247192">
        <w:tc>
          <w:tcPr>
            <w:tcW w:w="5778" w:type="dxa"/>
            <w:shd w:val="clear" w:color="auto" w:fill="auto"/>
          </w:tcPr>
          <w:p w:rsidR="005A0815" w:rsidRPr="003D2199" w:rsidRDefault="005A0815" w:rsidP="00247192">
            <w:pPr>
              <w:jc w:val="both"/>
              <w:rPr>
                <w:sz w:val="28"/>
                <w:szCs w:val="28"/>
              </w:rPr>
            </w:pPr>
            <w:r w:rsidRPr="003D2199">
              <w:rPr>
                <w:sz w:val="28"/>
                <w:szCs w:val="28"/>
              </w:rPr>
              <w:t>Председатель</w:t>
            </w:r>
          </w:p>
          <w:p w:rsidR="005A0815" w:rsidRPr="003D2199" w:rsidRDefault="005A0815" w:rsidP="00247192">
            <w:pPr>
              <w:jc w:val="both"/>
              <w:rPr>
                <w:sz w:val="28"/>
                <w:szCs w:val="28"/>
              </w:rPr>
            </w:pPr>
            <w:r w:rsidRPr="003D2199">
              <w:rPr>
                <w:sz w:val="28"/>
                <w:szCs w:val="28"/>
              </w:rPr>
              <w:t>Волгодонской  городской Думы</w:t>
            </w:r>
          </w:p>
          <w:p w:rsidR="00544568" w:rsidRPr="003D2199" w:rsidRDefault="00544568" w:rsidP="00247192">
            <w:pPr>
              <w:jc w:val="both"/>
              <w:rPr>
                <w:sz w:val="28"/>
                <w:szCs w:val="28"/>
              </w:rPr>
            </w:pPr>
          </w:p>
          <w:p w:rsidR="005A0815" w:rsidRPr="003D2199" w:rsidRDefault="005A0815" w:rsidP="00247192">
            <w:pPr>
              <w:jc w:val="both"/>
              <w:rPr>
                <w:sz w:val="28"/>
                <w:szCs w:val="28"/>
              </w:rPr>
            </w:pPr>
            <w:r w:rsidRPr="003D2199">
              <w:rPr>
                <w:sz w:val="28"/>
                <w:szCs w:val="28"/>
              </w:rPr>
              <w:t>______________</w:t>
            </w:r>
            <w:r w:rsidR="00247192">
              <w:rPr>
                <w:sz w:val="28"/>
                <w:szCs w:val="28"/>
              </w:rPr>
              <w:t xml:space="preserve"> </w:t>
            </w:r>
            <w:r w:rsidRPr="003D2199">
              <w:rPr>
                <w:sz w:val="28"/>
                <w:szCs w:val="28"/>
              </w:rPr>
              <w:t>П.П.</w:t>
            </w:r>
            <w:r w:rsidR="00F34AA8">
              <w:rPr>
                <w:sz w:val="28"/>
                <w:szCs w:val="28"/>
              </w:rPr>
              <w:t> </w:t>
            </w:r>
            <w:r w:rsidRPr="003D2199">
              <w:rPr>
                <w:sz w:val="28"/>
                <w:szCs w:val="28"/>
              </w:rPr>
              <w:t>Горчанюк</w:t>
            </w:r>
          </w:p>
        </w:tc>
        <w:tc>
          <w:tcPr>
            <w:tcW w:w="3969" w:type="dxa"/>
            <w:shd w:val="clear" w:color="auto" w:fill="auto"/>
          </w:tcPr>
          <w:p w:rsidR="005A0815" w:rsidRPr="003D2199" w:rsidRDefault="005A0815" w:rsidP="00F33144">
            <w:pPr>
              <w:ind w:firstLine="567"/>
              <w:jc w:val="both"/>
              <w:rPr>
                <w:sz w:val="28"/>
                <w:szCs w:val="28"/>
              </w:rPr>
            </w:pPr>
            <w:r w:rsidRPr="003D2199">
              <w:rPr>
                <w:sz w:val="28"/>
                <w:szCs w:val="28"/>
              </w:rPr>
              <w:t>Мэр</w:t>
            </w:r>
          </w:p>
          <w:p w:rsidR="005A0815" w:rsidRPr="003D2199" w:rsidRDefault="005A0815" w:rsidP="00F33144">
            <w:pPr>
              <w:ind w:firstLine="567"/>
              <w:jc w:val="both"/>
              <w:rPr>
                <w:sz w:val="28"/>
                <w:szCs w:val="28"/>
              </w:rPr>
            </w:pPr>
            <w:r w:rsidRPr="003D2199">
              <w:rPr>
                <w:sz w:val="28"/>
                <w:szCs w:val="28"/>
              </w:rPr>
              <w:t>города Волгодонска</w:t>
            </w:r>
          </w:p>
          <w:p w:rsidR="00544568" w:rsidRPr="003D2199" w:rsidRDefault="00544568" w:rsidP="00F33144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A0815" w:rsidRPr="003D2199" w:rsidRDefault="005A0815" w:rsidP="00247192">
            <w:pPr>
              <w:jc w:val="both"/>
              <w:rPr>
                <w:sz w:val="28"/>
                <w:szCs w:val="28"/>
              </w:rPr>
            </w:pPr>
            <w:r w:rsidRPr="003D2199">
              <w:rPr>
                <w:sz w:val="28"/>
                <w:szCs w:val="28"/>
              </w:rPr>
              <w:t>_____</w:t>
            </w:r>
            <w:r w:rsidR="00247192">
              <w:rPr>
                <w:sz w:val="28"/>
                <w:szCs w:val="28"/>
              </w:rPr>
              <w:t>_</w:t>
            </w:r>
            <w:r w:rsidRPr="003D2199">
              <w:rPr>
                <w:sz w:val="28"/>
                <w:szCs w:val="28"/>
              </w:rPr>
              <w:t>_______</w:t>
            </w:r>
            <w:r w:rsidR="00247192">
              <w:rPr>
                <w:sz w:val="28"/>
                <w:szCs w:val="28"/>
              </w:rPr>
              <w:t xml:space="preserve"> </w:t>
            </w:r>
            <w:r w:rsidRPr="003D2199">
              <w:rPr>
                <w:sz w:val="28"/>
                <w:szCs w:val="28"/>
              </w:rPr>
              <w:t>В.А.</w:t>
            </w:r>
            <w:r w:rsidR="00F34AA8">
              <w:rPr>
                <w:sz w:val="28"/>
                <w:szCs w:val="28"/>
              </w:rPr>
              <w:t> </w:t>
            </w:r>
            <w:r w:rsidRPr="003D2199">
              <w:rPr>
                <w:sz w:val="28"/>
                <w:szCs w:val="28"/>
              </w:rPr>
              <w:t>Фирсов</w:t>
            </w:r>
          </w:p>
        </w:tc>
      </w:tr>
    </w:tbl>
    <w:p w:rsidR="005A0815" w:rsidRPr="003D2199" w:rsidRDefault="005A0815" w:rsidP="006257BA">
      <w:pPr>
        <w:jc w:val="both"/>
        <w:rPr>
          <w:sz w:val="28"/>
          <w:szCs w:val="28"/>
        </w:rPr>
      </w:pPr>
    </w:p>
    <w:p w:rsidR="00A26AC5" w:rsidRDefault="00A26AC5" w:rsidP="006257BA">
      <w:pPr>
        <w:jc w:val="both"/>
      </w:pPr>
    </w:p>
    <w:p w:rsidR="00A26AC5" w:rsidRDefault="00A26AC5" w:rsidP="006257BA">
      <w:pPr>
        <w:jc w:val="both"/>
      </w:pPr>
    </w:p>
    <w:p w:rsidR="00A26AC5" w:rsidRDefault="00A26AC5" w:rsidP="006257BA">
      <w:pPr>
        <w:jc w:val="both"/>
      </w:pPr>
    </w:p>
    <w:p w:rsidR="00A26AC5" w:rsidRDefault="00A26AC5" w:rsidP="006257BA">
      <w:pPr>
        <w:jc w:val="both"/>
      </w:pPr>
    </w:p>
    <w:p w:rsidR="00A26AC5" w:rsidRDefault="00A26AC5" w:rsidP="006257BA">
      <w:pPr>
        <w:jc w:val="both"/>
      </w:pPr>
    </w:p>
    <w:p w:rsidR="00A26AC5" w:rsidRDefault="00A26AC5" w:rsidP="006257BA">
      <w:pPr>
        <w:jc w:val="both"/>
      </w:pPr>
    </w:p>
    <w:p w:rsidR="000D1BAF" w:rsidRPr="003847E2" w:rsidRDefault="006257BA" w:rsidP="006257BA">
      <w:pPr>
        <w:jc w:val="both"/>
      </w:pPr>
      <w:r w:rsidRPr="003847E2">
        <w:t>Проект вносит</w:t>
      </w:r>
    </w:p>
    <w:p w:rsidR="003422CA" w:rsidRPr="003847E2" w:rsidRDefault="000B1FC5" w:rsidP="00752215">
      <w:pPr>
        <w:jc w:val="both"/>
      </w:pPr>
      <w:r w:rsidRPr="003847E2">
        <w:t xml:space="preserve">Администрация </w:t>
      </w:r>
      <w:r w:rsidR="006257BA" w:rsidRPr="003847E2">
        <w:t>города Волгодонска</w:t>
      </w:r>
    </w:p>
    <w:p w:rsidR="005C4399" w:rsidRDefault="003422CA" w:rsidP="00833528">
      <w:pPr>
        <w:tabs>
          <w:tab w:val="left" w:pos="7243"/>
        </w:tabs>
        <w:ind w:left="4536"/>
        <w:rPr>
          <w:sz w:val="28"/>
          <w:szCs w:val="28"/>
        </w:rPr>
      </w:pPr>
      <w:r w:rsidRPr="003847E2">
        <w:br w:type="page"/>
      </w:r>
      <w:r w:rsidR="005C4399" w:rsidRPr="003422CA">
        <w:rPr>
          <w:sz w:val="28"/>
          <w:szCs w:val="28"/>
        </w:rPr>
        <w:lastRenderedPageBreak/>
        <w:t xml:space="preserve">Приложение </w:t>
      </w:r>
      <w:r w:rsidR="00696ECA">
        <w:rPr>
          <w:sz w:val="28"/>
          <w:szCs w:val="28"/>
        </w:rPr>
        <w:t>1</w:t>
      </w:r>
      <w:r w:rsidR="005C4399">
        <w:rPr>
          <w:sz w:val="28"/>
          <w:szCs w:val="28"/>
        </w:rPr>
        <w:t xml:space="preserve"> </w:t>
      </w:r>
      <w:r w:rsidR="005C4399" w:rsidRPr="003422CA">
        <w:rPr>
          <w:sz w:val="28"/>
          <w:szCs w:val="28"/>
        </w:rPr>
        <w:t>к решению Волгодонской</w:t>
      </w:r>
      <w:r w:rsidR="005C4399">
        <w:rPr>
          <w:sz w:val="28"/>
          <w:szCs w:val="28"/>
        </w:rPr>
        <w:t xml:space="preserve"> </w:t>
      </w:r>
      <w:r w:rsidR="005C4399" w:rsidRPr="003422CA">
        <w:rPr>
          <w:sz w:val="28"/>
          <w:szCs w:val="28"/>
        </w:rPr>
        <w:t>городской Думы</w:t>
      </w:r>
      <w:r w:rsidR="00833528">
        <w:rPr>
          <w:sz w:val="28"/>
          <w:szCs w:val="28"/>
        </w:rPr>
        <w:t xml:space="preserve"> «</w:t>
      </w:r>
      <w:r w:rsidR="00833528" w:rsidRPr="003D2199">
        <w:rPr>
          <w:sz w:val="28"/>
          <w:szCs w:val="28"/>
        </w:rPr>
        <w:t>О внесении изменени</w:t>
      </w:r>
      <w:r w:rsidR="00833528">
        <w:rPr>
          <w:sz w:val="28"/>
          <w:szCs w:val="28"/>
        </w:rPr>
        <w:t>й</w:t>
      </w:r>
      <w:r w:rsidR="00833528" w:rsidRPr="003D2199">
        <w:rPr>
          <w:sz w:val="28"/>
          <w:szCs w:val="28"/>
        </w:rPr>
        <w:t xml:space="preserve"> в решение Волгодонской городской Думы </w:t>
      </w:r>
      <w:r w:rsidR="00833528">
        <w:rPr>
          <w:sz w:val="28"/>
          <w:szCs w:val="28"/>
        </w:rPr>
        <w:t>от </w:t>
      </w:r>
      <w:r w:rsidR="00833528" w:rsidRPr="003D2199">
        <w:rPr>
          <w:sz w:val="28"/>
          <w:szCs w:val="28"/>
        </w:rPr>
        <w:t>05.03.2008 №35 «Об утверждении Положе</w:t>
      </w:r>
      <w:r w:rsidR="00833528">
        <w:rPr>
          <w:sz w:val="28"/>
          <w:szCs w:val="28"/>
        </w:rPr>
        <w:t xml:space="preserve">ния об Управлении образования </w:t>
      </w:r>
      <w:proofErr w:type="gramStart"/>
      <w:r w:rsidR="00833528">
        <w:rPr>
          <w:sz w:val="28"/>
          <w:szCs w:val="28"/>
        </w:rPr>
        <w:t>г</w:t>
      </w:r>
      <w:proofErr w:type="gramEnd"/>
      <w:r w:rsidR="00833528">
        <w:rPr>
          <w:sz w:val="28"/>
          <w:szCs w:val="28"/>
        </w:rPr>
        <w:t>. </w:t>
      </w:r>
      <w:r w:rsidR="00833528" w:rsidRPr="003D2199">
        <w:rPr>
          <w:sz w:val="28"/>
          <w:szCs w:val="28"/>
        </w:rPr>
        <w:t>Волгодонска в новой редакции и структуры Управления образования г.</w:t>
      </w:r>
      <w:r w:rsidR="00833528">
        <w:rPr>
          <w:sz w:val="28"/>
          <w:szCs w:val="28"/>
        </w:rPr>
        <w:t> </w:t>
      </w:r>
      <w:r w:rsidR="00833528" w:rsidRPr="003D2199">
        <w:rPr>
          <w:sz w:val="28"/>
          <w:szCs w:val="28"/>
        </w:rPr>
        <w:t>Волгодонска»</w:t>
      </w:r>
      <w:r w:rsidR="00833528">
        <w:rPr>
          <w:sz w:val="28"/>
          <w:szCs w:val="28"/>
        </w:rPr>
        <w:t xml:space="preserve"> от </w:t>
      </w:r>
      <w:r w:rsidR="00FF43B1">
        <w:rPr>
          <w:sz w:val="28"/>
          <w:szCs w:val="28"/>
        </w:rPr>
        <w:t xml:space="preserve">19.12.2013 </w:t>
      </w:r>
      <w:r w:rsidR="00833528">
        <w:rPr>
          <w:sz w:val="28"/>
          <w:szCs w:val="28"/>
        </w:rPr>
        <w:t xml:space="preserve">№ </w:t>
      </w:r>
      <w:r w:rsidR="00FF43B1">
        <w:rPr>
          <w:sz w:val="28"/>
          <w:szCs w:val="28"/>
        </w:rPr>
        <w:t>108</w:t>
      </w:r>
    </w:p>
    <w:p w:rsidR="00833528" w:rsidRDefault="00833528" w:rsidP="00833528">
      <w:pPr>
        <w:tabs>
          <w:tab w:val="left" w:pos="7243"/>
        </w:tabs>
        <w:ind w:left="4536"/>
        <w:rPr>
          <w:sz w:val="28"/>
          <w:szCs w:val="28"/>
        </w:rPr>
      </w:pPr>
    </w:p>
    <w:p w:rsidR="005C4399" w:rsidRDefault="00833528" w:rsidP="00833528">
      <w:pPr>
        <w:tabs>
          <w:tab w:val="left" w:pos="7243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696ECA">
        <w:rPr>
          <w:sz w:val="28"/>
          <w:szCs w:val="28"/>
        </w:rPr>
        <w:t>2</w:t>
      </w:r>
      <w:r>
        <w:rPr>
          <w:sz w:val="28"/>
          <w:szCs w:val="28"/>
        </w:rPr>
        <w:t xml:space="preserve"> к решению </w:t>
      </w:r>
      <w:r w:rsidR="00F24839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от 05.03.2008 №</w:t>
      </w:r>
      <w:r w:rsidR="00F24839">
        <w:rPr>
          <w:sz w:val="28"/>
          <w:szCs w:val="28"/>
        </w:rPr>
        <w:t>35</w:t>
      </w:r>
    </w:p>
    <w:p w:rsidR="005C4399" w:rsidRDefault="005C4399" w:rsidP="005C4399">
      <w:pPr>
        <w:jc w:val="both"/>
        <w:rPr>
          <w:sz w:val="28"/>
          <w:szCs w:val="28"/>
        </w:rPr>
      </w:pPr>
    </w:p>
    <w:p w:rsidR="00F24839" w:rsidRDefault="00F24839" w:rsidP="005C4399">
      <w:pPr>
        <w:jc w:val="both"/>
        <w:rPr>
          <w:sz w:val="28"/>
          <w:szCs w:val="28"/>
        </w:rPr>
      </w:pPr>
    </w:p>
    <w:p w:rsidR="00F24839" w:rsidRDefault="00F24839" w:rsidP="005C4399">
      <w:pPr>
        <w:jc w:val="both"/>
        <w:rPr>
          <w:sz w:val="28"/>
          <w:szCs w:val="28"/>
        </w:rPr>
      </w:pPr>
    </w:p>
    <w:p w:rsidR="005C4399" w:rsidRDefault="00E87EBE" w:rsidP="005C4399">
      <w:pPr>
        <w:jc w:val="both"/>
        <w:rPr>
          <w:sz w:val="28"/>
          <w:szCs w:val="28"/>
        </w:rPr>
      </w:pPr>
      <w:r w:rsidRPr="00E87EBE">
        <w:rPr>
          <w:noProof/>
        </w:rPr>
        <w:pict>
          <v:group id="_x0000_s1028" style="position:absolute;left:0;text-align:left;margin-left:-25.8pt;margin-top:8.7pt;width:515.4pt;height:352.3pt;z-index:2" coordorigin="1185,1336" coordsize="10308,7046">
            <v:group id="_x0000_s1029" style="position:absolute;left:1185;top:1336;width:10308;height:7046" coordorigin="1185,1336" coordsize="10308,7046">
              <v:group id="_x0000_s1030" style="position:absolute;left:1185;top:2731;width:371;height:5053" coordorigin="1185,2731" coordsize="371,505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1195;top:2731;width:361;height:0;flip:x" o:connectortype="straight"/>
                <v:shape id="_x0000_s1032" type="#_x0000_t32" style="position:absolute;left:1195;top:2731;width:0;height:5053" o:connectortype="straight"/>
                <v:shape id="_x0000_s1033" type="#_x0000_t32" style="position:absolute;left:1195;top:3682;width:361;height:0" o:connectortype="straight">
                  <v:stroke endarrow="block"/>
                </v:shape>
                <v:shape id="_x0000_s1034" type="#_x0000_t32" style="position:absolute;left:1195;top:4442;width:361;height:0" o:connectortype="straight">
                  <v:stroke endarrow="block"/>
                </v:shape>
                <v:shape id="_x0000_s1035" type="#_x0000_t32" style="position:absolute;left:1195;top:5678;width:361;height:0" o:connectortype="straight">
                  <v:stroke endarrow="block"/>
                </v:shape>
                <v:shape id="_x0000_s1036" type="#_x0000_t32" style="position:absolute;left:1185;top:6791;width:361;height:0" o:connectortype="straight">
                  <v:stroke endarrow="block"/>
                </v:shape>
              </v:group>
              <v:group id="_x0000_s1037" style="position:absolute;left:1195;top:1336;width:10298;height:7046" coordorigin="1195,1336" coordsize="10298,704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8" type="#_x0000_t202" style="position:absolute;left:4610;top:1336;width:3816;height:653;visibility:visible;mso-width-percent:400;mso-position-horizontal:center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 style="mso-next-textbox:#Надпись 2">
                    <w:txbxContent>
                      <w:p w:rsidR="00B23F03" w:rsidRPr="005869D3" w:rsidRDefault="00B23F03" w:rsidP="005C4399">
                        <w:pPr>
                          <w:jc w:val="center"/>
                          <w:rPr>
                            <w:sz w:val="20"/>
                          </w:rPr>
                        </w:pPr>
                        <w:r w:rsidRPr="005869D3">
                          <w:rPr>
                            <w:sz w:val="20"/>
                          </w:rPr>
                          <w:t>Нача</w:t>
                        </w:r>
                        <w:r>
                          <w:rPr>
                            <w:sz w:val="20"/>
                          </w:rPr>
                          <w:t xml:space="preserve">льник управления образования </w:t>
                        </w:r>
                        <w:proofErr w:type="gramStart"/>
                        <w:r>
                          <w:rPr>
                            <w:sz w:val="20"/>
                          </w:rPr>
                          <w:t>г</w:t>
                        </w:r>
                        <w:proofErr w:type="gramEnd"/>
                        <w:r>
                          <w:rPr>
                            <w:sz w:val="20"/>
                          </w:rPr>
                          <w:t>. </w:t>
                        </w:r>
                        <w:r w:rsidRPr="005869D3">
                          <w:rPr>
                            <w:sz w:val="20"/>
                          </w:rPr>
                          <w:t>Волгодонска</w:t>
                        </w:r>
                      </w:p>
                    </w:txbxContent>
                  </v:textbox>
                </v:shape>
                <v:group id="_x0000_s1039" style="position:absolute;left:1195;top:1644;width:3415;height:6738" coordorigin="1195,1644" coordsize="3415,6738">
                  <v:shape id="Надпись 2" o:spid="_x0000_s1040" type="#_x0000_t202" style="position:absolute;left:1556;top:2405;width:2942;height:6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  <v:textbox>
                      <w:txbxContent>
                        <w:p w:rsidR="00B23F03" w:rsidRPr="00310A57" w:rsidRDefault="00B23F03" w:rsidP="005C439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10A57">
                            <w:rPr>
                              <w:sz w:val="16"/>
                              <w:szCs w:val="16"/>
                            </w:rPr>
                            <w:t xml:space="preserve">Заместитель начальника Управления образования </w:t>
                          </w:r>
                          <w:proofErr w:type="gramStart"/>
                          <w:r w:rsidRPr="00310A57">
                            <w:rPr>
                              <w:sz w:val="16"/>
                              <w:szCs w:val="16"/>
                            </w:rPr>
                            <w:t>г</w:t>
                          </w:r>
                          <w:proofErr w:type="gramEnd"/>
                          <w:r w:rsidRPr="00310A57">
                            <w:rPr>
                              <w:sz w:val="16"/>
                              <w:szCs w:val="16"/>
                            </w:rPr>
                            <w:t>. Волгодонска</w:t>
                          </w:r>
                        </w:p>
                      </w:txbxContent>
                    </v:textbox>
                  </v:shape>
                  <v:shape id="Надпись 2" o:spid="_x0000_s1041" type="#_x0000_t202" style="position:absolute;left:1556;top:3298;width:2942;height:6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  <v:textbox>
                      <w:txbxContent>
                        <w:p w:rsidR="00B23F03" w:rsidRPr="007A0EC2" w:rsidRDefault="00B23F03" w:rsidP="005C439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Отдел общего и дошкольного образования</w:t>
                          </w:r>
                        </w:p>
                      </w:txbxContent>
                    </v:textbox>
                  </v:shape>
                  <v:shape id="Надпись 2" o:spid="_x0000_s1042" type="#_x0000_t202" style="position:absolute;left:1556;top:4156;width:2942;height:6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  <v:textbox>
                      <w:txbxContent>
                        <w:p w:rsidR="00B23F03" w:rsidRPr="007A0EC2" w:rsidRDefault="00B23F03" w:rsidP="005C439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Отдел опеки и попечительства</w:t>
                          </w:r>
                        </w:p>
                      </w:txbxContent>
                    </v:textbox>
                  </v:shape>
                  <v:shape id="Надпись 2" o:spid="_x0000_s1043" type="#_x0000_t202" style="position:absolute;left:1556;top:5066;width:2942;height:11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  <v:textbox>
                      <w:txbxContent>
                        <w:p w:rsidR="00B23F03" w:rsidRPr="007A0EC2" w:rsidRDefault="00B23F03" w:rsidP="005C439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Отдел координации и контроля материально-технического обеспечения образовательных учреждений</w:t>
                          </w:r>
                        </w:p>
                      </w:txbxContent>
                    </v:textbox>
                  </v:shape>
                  <v:shape id="Надпись 2" o:spid="_x0000_s1044" type="#_x0000_t202" style="position:absolute;left:1556;top:6507;width:2942;height:6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  <v:textbox>
                      <w:txbxContent>
                        <w:p w:rsidR="00B23F03" w:rsidRPr="007A0EC2" w:rsidRDefault="00B23F03" w:rsidP="005C439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Отдел по организации закупок</w:t>
                          </w:r>
                        </w:p>
                      </w:txbxContent>
                    </v:textbox>
                  </v:shape>
                  <v:shape id="Надпись 2" o:spid="_x0000_s1045" type="#_x0000_t202" style="position:absolute;left:1556;top:7457;width:2942;height:92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  <v:textbox>
                      <w:txbxContent>
                        <w:p w:rsidR="00B23F03" w:rsidRPr="007A0EC2" w:rsidRDefault="00B23F03" w:rsidP="005C439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Служба технического обеспечения Управления образования и эксплуатации здания</w:t>
                          </w:r>
                        </w:p>
                      </w:txbxContent>
                    </v:textbox>
                  </v:shape>
                  <v:group id="_x0000_s1046" style="position:absolute;left:3043;top:1644;width:1567;height:761" coordorigin="3043,1644" coordsize="1567,761">
                    <v:shape id="_x0000_s1047" type="#_x0000_t32" style="position:absolute;left:3043;top:1644;width:1567;height:0;flip:x" o:connectortype="straight"/>
                    <v:shape id="_x0000_s1048" type="#_x0000_t32" style="position:absolute;left:3043;top:1644;width:0;height:761" o:connectortype="straight">
                      <v:stroke endarrow="block"/>
                    </v:shape>
                  </v:group>
                  <v:shape id="_x0000_s1049" type="#_x0000_t32" style="position:absolute;left:1195;top:7784;width:361;height:0" o:connectortype="straight">
                    <v:stroke endarrow="block"/>
                  </v:shape>
                </v:group>
                <v:group id="_x0000_s1050" style="position:absolute;left:4883;top:2405;width:3309;height:2947" coordorigin="4883,2405" coordsize="3309,2947">
                  <v:shape id="Надпись 2" o:spid="_x0000_s1051" type="#_x0000_t202" style="position:absolute;left:4883;top:2405;width:2942;height:6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  <v:textbox>
                      <w:txbxContent>
                        <w:p w:rsidR="00B23F03" w:rsidRPr="007A0EC2" w:rsidRDefault="00B23F03" w:rsidP="005C439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Заместитель начальника Управления образования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г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 Волгодонска</w:t>
                          </w:r>
                        </w:p>
                        <w:p w:rsidR="00B23F03" w:rsidRPr="007A0EC2" w:rsidRDefault="00B23F03" w:rsidP="005C439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Надпись 2" o:spid="_x0000_s1052" type="#_x0000_t202" style="position:absolute;left:4883;top:3298;width:2942;height:1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  <v:textbox>
                      <w:txbxContent>
                        <w:p w:rsidR="00B23F03" w:rsidRPr="007A0EC2" w:rsidRDefault="00B23F03" w:rsidP="005C439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Отдел дополнительного образования, воспитательной работы и социальной защиты</w:t>
                          </w:r>
                        </w:p>
                      </w:txbxContent>
                    </v:textbox>
                  </v:shape>
                  <v:shape id="Надпись 2" o:spid="_x0000_s1053" type="#_x0000_t202" style="position:absolute;left:4883;top:4699;width:2942;height:6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  <v:textbox>
                      <w:txbxContent>
                        <w:p w:rsidR="00B23F03" w:rsidRPr="007A0EC2" w:rsidRDefault="00B23F03" w:rsidP="005C439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Отдел кадрового и организационно-правового обеспечения</w:t>
                          </w:r>
                        </w:p>
                      </w:txbxContent>
                    </v:textbox>
                  </v:shape>
                  <v:group id="_x0000_s1054" style="position:absolute;left:7802;top:2731;width:390;height:2335" coordorigin="7802,2731" coordsize="390,2335">
                    <v:shape id="_x0000_s1055" type="#_x0000_t32" style="position:absolute;left:7825;top:2731;width:367;height:0" o:connectortype="straight"/>
                    <v:shape id="_x0000_s1056" type="#_x0000_t32" style="position:absolute;left:8192;top:2731;width:0;height:2335" o:connectortype="straight"/>
                    <v:shape id="_x0000_s1057" type="#_x0000_t32" style="position:absolute;left:7825;top:3951;width:367;height:0;flip:x" o:connectortype="straight">
                      <v:stroke endarrow="block"/>
                    </v:shape>
                    <v:shape id="_x0000_s1058" type="#_x0000_t32" style="position:absolute;left:7802;top:5066;width:367;height:0;flip:x" o:connectortype="straight">
                      <v:stroke endarrow="block"/>
                    </v:shape>
                  </v:group>
                </v:group>
                <v:group id="_x0000_s1059" style="position:absolute;left:8426;top:1644;width:3067;height:2307" coordorigin="8426,1644" coordsize="3067,2307">
                  <v:shape id="Надпись 2" o:spid="_x0000_s1060" type="#_x0000_t202" style="position:absolute;left:8619;top:2405;width:2602;height:6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  <v:textbox>
                      <w:txbxContent>
                        <w:p w:rsidR="00B23F03" w:rsidRPr="007A0EC2" w:rsidRDefault="00B23F03" w:rsidP="005C439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Отдел бухгалтерского учета и контроля</w:t>
                          </w:r>
                        </w:p>
                      </w:txbxContent>
                    </v:textbox>
                  </v:shape>
                  <v:shape id="Надпись 2" o:spid="_x0000_s1061" type="#_x0000_t202" style="position:absolute;left:8619;top:3298;width:2602;height:6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  <v:textbox>
                      <w:txbxContent>
                        <w:p w:rsidR="00B23F03" w:rsidRPr="007A0EC2" w:rsidRDefault="00B23F03" w:rsidP="005C439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Планово-экономический отдел</w:t>
                          </w:r>
                        </w:p>
                      </w:txbxContent>
                    </v:textbox>
                  </v:shape>
                  <v:group id="_x0000_s1062" style="position:absolute;left:8426;top:1644;width:3067;height:1972" coordorigin="8426,1644" coordsize="3067,1972">
                    <v:shape id="_x0000_s1063" type="#_x0000_t32" style="position:absolute;left:8426;top:1644;width:3067;height:0" o:connectortype="straight"/>
                    <v:group id="_x0000_s1064" style="position:absolute;left:11221;top:1644;width:272;height:1972" coordorigin="11221,1644" coordsize="272,1972">
                      <v:shape id="_x0000_s1065" type="#_x0000_t32" style="position:absolute;left:11493;top:1644;width:0;height:1970" o:connectortype="straight"/>
                      <v:shape id="_x0000_s1066" type="#_x0000_t32" style="position:absolute;left:11221;top:2766;width:272;height:1;flip:x" o:connectortype="straight">
                        <v:stroke endarrow="block"/>
                      </v:shape>
                      <v:shape id="_x0000_s1067" type="#_x0000_t32" style="position:absolute;left:11221;top:3615;width:272;height:1;flip:x" o:connectortype="straight">
                        <v:stroke endarrow="block"/>
                      </v:shape>
                    </v:group>
                  </v:group>
                </v:group>
              </v:group>
            </v:group>
            <v:shape id="_x0000_s1068" type="#_x0000_t32" style="position:absolute;left:6371;top:1989;width:0;height:416" o:connectortype="straight">
              <v:stroke endarrow="block"/>
            </v:shape>
          </v:group>
        </w:pict>
      </w:r>
    </w:p>
    <w:p w:rsidR="005C4399" w:rsidRDefault="005C4399" w:rsidP="005C4399">
      <w:pPr>
        <w:jc w:val="both"/>
      </w:pPr>
    </w:p>
    <w:p w:rsidR="005C4399" w:rsidRDefault="005C4399" w:rsidP="005C4399">
      <w:pPr>
        <w:jc w:val="both"/>
      </w:pPr>
    </w:p>
    <w:p w:rsidR="005C4399" w:rsidRDefault="005C4399" w:rsidP="005C4399">
      <w:pPr>
        <w:jc w:val="both"/>
      </w:pPr>
    </w:p>
    <w:p w:rsidR="005C4399" w:rsidRDefault="005C4399" w:rsidP="005C4399">
      <w:pPr>
        <w:jc w:val="both"/>
      </w:pPr>
    </w:p>
    <w:p w:rsidR="005C4399" w:rsidRDefault="005C4399" w:rsidP="005C4399">
      <w:pPr>
        <w:jc w:val="both"/>
      </w:pPr>
    </w:p>
    <w:p w:rsidR="005C4399" w:rsidRDefault="005C4399" w:rsidP="005C4399">
      <w:pPr>
        <w:jc w:val="both"/>
      </w:pPr>
    </w:p>
    <w:p w:rsidR="005C4399" w:rsidRDefault="005C4399" w:rsidP="005C4399">
      <w:pPr>
        <w:jc w:val="both"/>
      </w:pPr>
    </w:p>
    <w:p w:rsidR="005C4399" w:rsidRDefault="005C4399" w:rsidP="005C4399">
      <w:pPr>
        <w:jc w:val="both"/>
      </w:pPr>
    </w:p>
    <w:p w:rsidR="005C4399" w:rsidRDefault="005C4399" w:rsidP="005C4399">
      <w:pPr>
        <w:jc w:val="both"/>
      </w:pPr>
    </w:p>
    <w:p w:rsidR="005C4399" w:rsidRDefault="005C4399" w:rsidP="005C4399">
      <w:pPr>
        <w:jc w:val="both"/>
      </w:pPr>
    </w:p>
    <w:p w:rsidR="005C4399" w:rsidRDefault="005C4399" w:rsidP="005C4399">
      <w:pPr>
        <w:jc w:val="both"/>
      </w:pPr>
    </w:p>
    <w:p w:rsidR="005C4399" w:rsidRDefault="005C4399" w:rsidP="005C4399">
      <w:pPr>
        <w:jc w:val="both"/>
      </w:pPr>
    </w:p>
    <w:p w:rsidR="005C4399" w:rsidRDefault="005C4399" w:rsidP="005C4399">
      <w:pPr>
        <w:jc w:val="both"/>
      </w:pPr>
    </w:p>
    <w:p w:rsidR="005C4399" w:rsidRDefault="005C4399" w:rsidP="005C4399">
      <w:pPr>
        <w:jc w:val="both"/>
      </w:pPr>
    </w:p>
    <w:p w:rsidR="005C4399" w:rsidRDefault="005C4399" w:rsidP="005C4399">
      <w:pPr>
        <w:jc w:val="both"/>
      </w:pPr>
    </w:p>
    <w:p w:rsidR="005C4399" w:rsidRDefault="005C4399" w:rsidP="005C4399">
      <w:pPr>
        <w:jc w:val="both"/>
      </w:pPr>
    </w:p>
    <w:p w:rsidR="005C4399" w:rsidRDefault="005C4399" w:rsidP="005C4399">
      <w:pPr>
        <w:jc w:val="both"/>
      </w:pPr>
    </w:p>
    <w:p w:rsidR="005C4399" w:rsidRDefault="005C4399" w:rsidP="005C4399">
      <w:pPr>
        <w:jc w:val="both"/>
      </w:pPr>
    </w:p>
    <w:p w:rsidR="005C4399" w:rsidRDefault="005C4399" w:rsidP="005C4399">
      <w:pPr>
        <w:jc w:val="both"/>
      </w:pPr>
    </w:p>
    <w:p w:rsidR="005C4399" w:rsidRDefault="005C4399" w:rsidP="005C4399">
      <w:pPr>
        <w:jc w:val="both"/>
      </w:pPr>
    </w:p>
    <w:p w:rsidR="005C4399" w:rsidRDefault="005C4399" w:rsidP="005C4399">
      <w:r w:rsidRPr="0060349F">
        <w:rPr>
          <w:sz w:val="28"/>
          <w:szCs w:val="28"/>
        </w:rPr>
        <w:t xml:space="preserve">               </w:t>
      </w:r>
    </w:p>
    <w:p w:rsidR="005C4399" w:rsidRPr="005762E9" w:rsidRDefault="005C4399" w:rsidP="005C4399"/>
    <w:p w:rsidR="005C4399" w:rsidRDefault="005C4399" w:rsidP="005C4399"/>
    <w:p w:rsidR="005C4399" w:rsidRDefault="005C4399" w:rsidP="005C4399">
      <w:pPr>
        <w:tabs>
          <w:tab w:val="left" w:pos="2980"/>
        </w:tabs>
      </w:pPr>
      <w:r>
        <w:tab/>
      </w:r>
      <w:r w:rsidR="00F24839">
        <w:t>»</w:t>
      </w:r>
    </w:p>
    <w:p w:rsidR="005C4399" w:rsidRDefault="005C4399" w:rsidP="005C4399">
      <w:pPr>
        <w:tabs>
          <w:tab w:val="left" w:pos="2980"/>
        </w:tabs>
      </w:pPr>
    </w:p>
    <w:p w:rsidR="005C4399" w:rsidRDefault="005C4399" w:rsidP="005C4399">
      <w:pPr>
        <w:tabs>
          <w:tab w:val="left" w:pos="2980"/>
        </w:tabs>
      </w:pPr>
    </w:p>
    <w:p w:rsidR="00527F2F" w:rsidRDefault="00527F2F" w:rsidP="005C4399">
      <w:pPr>
        <w:pStyle w:val="a9"/>
        <w:ind w:left="284" w:hanging="284"/>
        <w:jc w:val="both"/>
        <w:rPr>
          <w:sz w:val="28"/>
          <w:szCs w:val="28"/>
        </w:rPr>
      </w:pPr>
    </w:p>
    <w:p w:rsidR="005C4399" w:rsidRPr="003422CA" w:rsidRDefault="005C4399" w:rsidP="005C4399">
      <w:pPr>
        <w:pStyle w:val="a9"/>
        <w:ind w:left="284" w:hanging="284"/>
        <w:jc w:val="both"/>
        <w:rPr>
          <w:sz w:val="28"/>
          <w:szCs w:val="28"/>
        </w:rPr>
      </w:pPr>
      <w:r w:rsidRPr="003422CA">
        <w:rPr>
          <w:sz w:val="28"/>
          <w:szCs w:val="28"/>
        </w:rPr>
        <w:t xml:space="preserve">Заместитель председателя </w:t>
      </w:r>
    </w:p>
    <w:p w:rsidR="005C4399" w:rsidRPr="003422CA" w:rsidRDefault="005C4399" w:rsidP="005C4399">
      <w:pPr>
        <w:pStyle w:val="a9"/>
        <w:ind w:left="284" w:hanging="284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3422CA">
        <w:rPr>
          <w:sz w:val="28"/>
          <w:szCs w:val="28"/>
        </w:rPr>
        <w:t>Л.Г.Ткаченко</w:t>
      </w:r>
    </w:p>
    <w:p w:rsidR="005C4399" w:rsidRPr="003D2199" w:rsidRDefault="005C4399" w:rsidP="005C4399">
      <w:pPr>
        <w:jc w:val="both"/>
        <w:rPr>
          <w:sz w:val="28"/>
          <w:szCs w:val="28"/>
        </w:rPr>
      </w:pPr>
    </w:p>
    <w:p w:rsidR="005C4399" w:rsidRDefault="005C4399" w:rsidP="005C4399">
      <w:pPr>
        <w:tabs>
          <w:tab w:val="left" w:pos="2980"/>
          <w:tab w:val="left" w:pos="7243"/>
        </w:tabs>
      </w:pPr>
    </w:p>
    <w:p w:rsidR="005C4399" w:rsidRDefault="005C4399" w:rsidP="005C4399">
      <w:pPr>
        <w:tabs>
          <w:tab w:val="left" w:pos="2980"/>
          <w:tab w:val="left" w:pos="7243"/>
        </w:tabs>
      </w:pPr>
    </w:p>
    <w:p w:rsidR="005C4399" w:rsidRDefault="005C4399" w:rsidP="005C4399">
      <w:pPr>
        <w:tabs>
          <w:tab w:val="left" w:pos="2980"/>
          <w:tab w:val="left" w:pos="7243"/>
        </w:tabs>
      </w:pPr>
    </w:p>
    <w:p w:rsidR="005C4399" w:rsidRDefault="005C4399" w:rsidP="005C4399">
      <w:pPr>
        <w:tabs>
          <w:tab w:val="left" w:pos="2980"/>
          <w:tab w:val="left" w:pos="7243"/>
        </w:tabs>
      </w:pPr>
    </w:p>
    <w:p w:rsidR="00696ECA" w:rsidRDefault="005C4399" w:rsidP="00696ECA">
      <w:pPr>
        <w:tabs>
          <w:tab w:val="left" w:pos="7243"/>
        </w:tabs>
        <w:ind w:left="4536"/>
        <w:rPr>
          <w:sz w:val="28"/>
          <w:szCs w:val="28"/>
        </w:rPr>
      </w:pPr>
      <w:r>
        <w:br w:type="page"/>
      </w:r>
      <w:r w:rsidR="00696ECA" w:rsidRPr="003422CA">
        <w:rPr>
          <w:sz w:val="28"/>
          <w:szCs w:val="28"/>
        </w:rPr>
        <w:lastRenderedPageBreak/>
        <w:t xml:space="preserve">Приложение </w:t>
      </w:r>
      <w:r w:rsidR="00696ECA">
        <w:rPr>
          <w:sz w:val="28"/>
          <w:szCs w:val="28"/>
        </w:rPr>
        <w:t xml:space="preserve">2 </w:t>
      </w:r>
      <w:r w:rsidR="00696ECA" w:rsidRPr="003422CA">
        <w:rPr>
          <w:sz w:val="28"/>
          <w:szCs w:val="28"/>
        </w:rPr>
        <w:t>к решению Волгодонской</w:t>
      </w:r>
      <w:r w:rsidR="00696ECA">
        <w:rPr>
          <w:sz w:val="28"/>
          <w:szCs w:val="28"/>
        </w:rPr>
        <w:t xml:space="preserve"> </w:t>
      </w:r>
      <w:r w:rsidR="00696ECA" w:rsidRPr="003422CA">
        <w:rPr>
          <w:sz w:val="28"/>
          <w:szCs w:val="28"/>
        </w:rPr>
        <w:t>городской Думы</w:t>
      </w:r>
      <w:r w:rsidR="00696ECA">
        <w:rPr>
          <w:sz w:val="28"/>
          <w:szCs w:val="28"/>
        </w:rPr>
        <w:t xml:space="preserve"> «</w:t>
      </w:r>
      <w:r w:rsidR="00696ECA" w:rsidRPr="003D2199">
        <w:rPr>
          <w:sz w:val="28"/>
          <w:szCs w:val="28"/>
        </w:rPr>
        <w:t>О внесении изменени</w:t>
      </w:r>
      <w:r w:rsidR="00696ECA">
        <w:rPr>
          <w:sz w:val="28"/>
          <w:szCs w:val="28"/>
        </w:rPr>
        <w:t>й</w:t>
      </w:r>
      <w:r w:rsidR="00696ECA" w:rsidRPr="003D2199">
        <w:rPr>
          <w:sz w:val="28"/>
          <w:szCs w:val="28"/>
        </w:rPr>
        <w:t xml:space="preserve"> в решение Волгодонской городской Думы </w:t>
      </w:r>
      <w:r w:rsidR="00696ECA">
        <w:rPr>
          <w:sz w:val="28"/>
          <w:szCs w:val="28"/>
        </w:rPr>
        <w:t>от </w:t>
      </w:r>
      <w:r w:rsidR="00696ECA" w:rsidRPr="003D2199">
        <w:rPr>
          <w:sz w:val="28"/>
          <w:szCs w:val="28"/>
        </w:rPr>
        <w:t>05.03.2008 №35 «Об утверждении Положе</w:t>
      </w:r>
      <w:r w:rsidR="00696ECA">
        <w:rPr>
          <w:sz w:val="28"/>
          <w:szCs w:val="28"/>
        </w:rPr>
        <w:t xml:space="preserve">ния об Управлении образования </w:t>
      </w:r>
      <w:proofErr w:type="gramStart"/>
      <w:r w:rsidR="00696ECA">
        <w:rPr>
          <w:sz w:val="28"/>
          <w:szCs w:val="28"/>
        </w:rPr>
        <w:t>г</w:t>
      </w:r>
      <w:proofErr w:type="gramEnd"/>
      <w:r w:rsidR="00696ECA">
        <w:rPr>
          <w:sz w:val="28"/>
          <w:szCs w:val="28"/>
        </w:rPr>
        <w:t>. </w:t>
      </w:r>
      <w:r w:rsidR="00696ECA" w:rsidRPr="003D2199">
        <w:rPr>
          <w:sz w:val="28"/>
          <w:szCs w:val="28"/>
        </w:rPr>
        <w:t>Волгодонска в новой редакции и структуры Управления образования г.</w:t>
      </w:r>
      <w:r w:rsidR="00696ECA">
        <w:rPr>
          <w:sz w:val="28"/>
          <w:szCs w:val="28"/>
        </w:rPr>
        <w:t> </w:t>
      </w:r>
      <w:r w:rsidR="00696ECA" w:rsidRPr="003D2199">
        <w:rPr>
          <w:sz w:val="28"/>
          <w:szCs w:val="28"/>
        </w:rPr>
        <w:t>Волгодонска»</w:t>
      </w:r>
      <w:r w:rsidR="00696ECA">
        <w:rPr>
          <w:sz w:val="28"/>
          <w:szCs w:val="28"/>
        </w:rPr>
        <w:t xml:space="preserve"> от </w:t>
      </w:r>
      <w:r w:rsidR="00FF43B1">
        <w:rPr>
          <w:sz w:val="28"/>
          <w:szCs w:val="28"/>
        </w:rPr>
        <w:t xml:space="preserve">19.12.2013 </w:t>
      </w:r>
      <w:r w:rsidR="00696ECA">
        <w:rPr>
          <w:sz w:val="28"/>
          <w:szCs w:val="28"/>
        </w:rPr>
        <w:t>№</w:t>
      </w:r>
      <w:r w:rsidR="00FF43B1">
        <w:rPr>
          <w:sz w:val="28"/>
          <w:szCs w:val="28"/>
        </w:rPr>
        <w:t xml:space="preserve"> 108</w:t>
      </w:r>
    </w:p>
    <w:p w:rsidR="00696ECA" w:rsidRDefault="00696ECA" w:rsidP="00696ECA">
      <w:pPr>
        <w:tabs>
          <w:tab w:val="left" w:pos="7243"/>
        </w:tabs>
        <w:ind w:left="4536"/>
        <w:rPr>
          <w:sz w:val="28"/>
          <w:szCs w:val="28"/>
        </w:rPr>
      </w:pPr>
    </w:p>
    <w:p w:rsidR="00696ECA" w:rsidRDefault="00696ECA" w:rsidP="00696ECA">
      <w:pPr>
        <w:tabs>
          <w:tab w:val="left" w:pos="7243"/>
        </w:tabs>
        <w:ind w:left="4536"/>
        <w:rPr>
          <w:sz w:val="28"/>
          <w:szCs w:val="28"/>
        </w:rPr>
      </w:pPr>
      <w:r>
        <w:rPr>
          <w:sz w:val="28"/>
          <w:szCs w:val="28"/>
        </w:rPr>
        <w:t>«Приложение 3 к решению Волгодонской городской Думы от 05.03.2008 №35</w:t>
      </w:r>
    </w:p>
    <w:p w:rsidR="00F24839" w:rsidRDefault="00F24839" w:rsidP="00696ECA">
      <w:pPr>
        <w:tabs>
          <w:tab w:val="left" w:pos="7243"/>
        </w:tabs>
        <w:ind w:left="5670"/>
        <w:rPr>
          <w:sz w:val="28"/>
          <w:szCs w:val="28"/>
        </w:rPr>
      </w:pPr>
    </w:p>
    <w:p w:rsidR="00F24839" w:rsidRDefault="00F24839" w:rsidP="00F24839">
      <w:pPr>
        <w:tabs>
          <w:tab w:val="left" w:pos="-5245"/>
        </w:tabs>
        <w:ind w:left="5670"/>
        <w:rPr>
          <w:b/>
          <w:sz w:val="28"/>
          <w:szCs w:val="28"/>
        </w:rPr>
      </w:pPr>
    </w:p>
    <w:p w:rsidR="005C4399" w:rsidRPr="005762E9" w:rsidRDefault="005C4399" w:rsidP="005C4399">
      <w:pPr>
        <w:tabs>
          <w:tab w:val="left" w:pos="7811"/>
        </w:tabs>
        <w:jc w:val="center"/>
        <w:rPr>
          <w:b/>
          <w:sz w:val="28"/>
          <w:szCs w:val="28"/>
        </w:rPr>
      </w:pPr>
      <w:r w:rsidRPr="005762E9">
        <w:rPr>
          <w:b/>
          <w:sz w:val="28"/>
          <w:szCs w:val="28"/>
        </w:rPr>
        <w:t>СТРУКТУРА УПРАВЛЕНИЯ ОБРАЗОВАНИЯ Г. ВОЛГОДОНСКА</w:t>
      </w:r>
    </w:p>
    <w:p w:rsidR="005C4399" w:rsidRPr="005762E9" w:rsidRDefault="005C4399" w:rsidP="005C4399">
      <w:pPr>
        <w:tabs>
          <w:tab w:val="left" w:pos="7811"/>
        </w:tabs>
        <w:jc w:val="center"/>
        <w:rPr>
          <w:b/>
          <w:sz w:val="28"/>
          <w:szCs w:val="28"/>
        </w:rPr>
      </w:pPr>
    </w:p>
    <w:p w:rsidR="005C4399" w:rsidRPr="005762E9" w:rsidRDefault="005C4399" w:rsidP="005C4399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762E9">
        <w:rPr>
          <w:sz w:val="28"/>
          <w:szCs w:val="28"/>
        </w:rPr>
        <w:t xml:space="preserve">Начальник управления образования </w:t>
      </w:r>
      <w:proofErr w:type="gramStart"/>
      <w:r w:rsidRPr="005762E9">
        <w:rPr>
          <w:sz w:val="28"/>
          <w:szCs w:val="28"/>
        </w:rPr>
        <w:t>г</w:t>
      </w:r>
      <w:proofErr w:type="gramEnd"/>
      <w:r w:rsidRPr="005762E9">
        <w:rPr>
          <w:sz w:val="28"/>
          <w:szCs w:val="28"/>
        </w:rPr>
        <w:t>. Волгодонска</w:t>
      </w:r>
    </w:p>
    <w:p w:rsidR="005C4399" w:rsidRPr="005762E9" w:rsidRDefault="005C4399" w:rsidP="005C4399">
      <w:pPr>
        <w:ind w:left="360"/>
        <w:rPr>
          <w:sz w:val="28"/>
          <w:szCs w:val="28"/>
        </w:rPr>
      </w:pPr>
      <w:r w:rsidRPr="005762E9">
        <w:rPr>
          <w:sz w:val="28"/>
          <w:szCs w:val="28"/>
        </w:rPr>
        <w:t xml:space="preserve">Начальнику Управления образования </w:t>
      </w:r>
      <w:proofErr w:type="gramStart"/>
      <w:r w:rsidRPr="005762E9">
        <w:rPr>
          <w:sz w:val="28"/>
          <w:szCs w:val="28"/>
        </w:rPr>
        <w:t>г</w:t>
      </w:r>
      <w:proofErr w:type="gramEnd"/>
      <w:r w:rsidRPr="005762E9">
        <w:rPr>
          <w:sz w:val="28"/>
          <w:szCs w:val="28"/>
        </w:rPr>
        <w:t>. Волгодонска подчиняются:</w:t>
      </w:r>
    </w:p>
    <w:p w:rsidR="005C4399" w:rsidRPr="005762E9" w:rsidRDefault="005C4399" w:rsidP="005C4399">
      <w:pPr>
        <w:numPr>
          <w:ilvl w:val="1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762E9">
        <w:rPr>
          <w:sz w:val="28"/>
          <w:szCs w:val="28"/>
        </w:rPr>
        <w:t xml:space="preserve">Заместители начальника Управления образования </w:t>
      </w:r>
      <w:proofErr w:type="gramStart"/>
      <w:r w:rsidRPr="005762E9">
        <w:rPr>
          <w:sz w:val="28"/>
          <w:szCs w:val="28"/>
        </w:rPr>
        <w:t>г</w:t>
      </w:r>
      <w:proofErr w:type="gramEnd"/>
      <w:r w:rsidRPr="005762E9">
        <w:rPr>
          <w:sz w:val="28"/>
          <w:szCs w:val="28"/>
        </w:rPr>
        <w:t>. Волгодонска.</w:t>
      </w:r>
    </w:p>
    <w:p w:rsidR="005C4399" w:rsidRPr="005762E9" w:rsidRDefault="005C4399" w:rsidP="005C4399">
      <w:pPr>
        <w:numPr>
          <w:ilvl w:val="1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762E9">
        <w:rPr>
          <w:sz w:val="28"/>
          <w:szCs w:val="28"/>
        </w:rPr>
        <w:t>Отдел бухгалтерского учета и контроля.</w:t>
      </w:r>
    </w:p>
    <w:p w:rsidR="005C4399" w:rsidRPr="005762E9" w:rsidRDefault="005C4399" w:rsidP="005C4399">
      <w:pPr>
        <w:numPr>
          <w:ilvl w:val="1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762E9">
        <w:rPr>
          <w:sz w:val="28"/>
          <w:szCs w:val="28"/>
        </w:rPr>
        <w:t>Планово-экономический отдел.</w:t>
      </w:r>
    </w:p>
    <w:p w:rsidR="005C4399" w:rsidRPr="005762E9" w:rsidRDefault="005C4399" w:rsidP="005C4399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762E9">
        <w:rPr>
          <w:sz w:val="28"/>
          <w:szCs w:val="28"/>
        </w:rPr>
        <w:t xml:space="preserve">Заместитель начальника Управления образования </w:t>
      </w:r>
      <w:proofErr w:type="gramStart"/>
      <w:r w:rsidRPr="005762E9">
        <w:rPr>
          <w:sz w:val="28"/>
          <w:szCs w:val="28"/>
        </w:rPr>
        <w:t>г</w:t>
      </w:r>
      <w:proofErr w:type="gramEnd"/>
      <w:r w:rsidRPr="005762E9">
        <w:rPr>
          <w:sz w:val="28"/>
          <w:szCs w:val="28"/>
        </w:rPr>
        <w:t>. Волгодонска.</w:t>
      </w:r>
    </w:p>
    <w:p w:rsidR="005C4399" w:rsidRPr="005762E9" w:rsidRDefault="005C4399" w:rsidP="005C4399">
      <w:pPr>
        <w:tabs>
          <w:tab w:val="left" w:pos="709"/>
        </w:tabs>
        <w:ind w:left="360"/>
        <w:rPr>
          <w:sz w:val="28"/>
          <w:szCs w:val="28"/>
        </w:rPr>
      </w:pPr>
      <w:r w:rsidRPr="005762E9">
        <w:rPr>
          <w:sz w:val="28"/>
          <w:szCs w:val="28"/>
        </w:rPr>
        <w:t xml:space="preserve">Заместителю начальника Управления образования </w:t>
      </w:r>
      <w:proofErr w:type="gramStart"/>
      <w:r w:rsidRPr="005762E9">
        <w:rPr>
          <w:sz w:val="28"/>
          <w:szCs w:val="28"/>
        </w:rPr>
        <w:t>г</w:t>
      </w:r>
      <w:proofErr w:type="gramEnd"/>
      <w:r w:rsidRPr="005762E9">
        <w:rPr>
          <w:sz w:val="28"/>
          <w:szCs w:val="28"/>
        </w:rPr>
        <w:t>. Волгодонска подчиняются:</w:t>
      </w:r>
    </w:p>
    <w:p w:rsidR="005C4399" w:rsidRPr="005762E9" w:rsidRDefault="005C4399" w:rsidP="005C4399">
      <w:pPr>
        <w:numPr>
          <w:ilvl w:val="1"/>
          <w:numId w:val="5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762E9">
        <w:rPr>
          <w:sz w:val="28"/>
          <w:szCs w:val="28"/>
        </w:rPr>
        <w:t>Отдел общего и дошкольного образования.</w:t>
      </w:r>
    </w:p>
    <w:p w:rsidR="005C4399" w:rsidRPr="005762E9" w:rsidRDefault="005C4399" w:rsidP="005C4399">
      <w:pPr>
        <w:numPr>
          <w:ilvl w:val="1"/>
          <w:numId w:val="5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762E9">
        <w:rPr>
          <w:sz w:val="28"/>
          <w:szCs w:val="28"/>
        </w:rPr>
        <w:t>Отдел опеки и попечительства.</w:t>
      </w:r>
    </w:p>
    <w:p w:rsidR="005C4399" w:rsidRPr="005762E9" w:rsidRDefault="005C4399" w:rsidP="005C4399">
      <w:pPr>
        <w:numPr>
          <w:ilvl w:val="1"/>
          <w:numId w:val="5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762E9">
        <w:rPr>
          <w:sz w:val="28"/>
          <w:szCs w:val="28"/>
        </w:rPr>
        <w:t>Отдел координации и контроля материально-технического обеспечения образовательных учреждений.</w:t>
      </w:r>
    </w:p>
    <w:p w:rsidR="005C4399" w:rsidRPr="005762E9" w:rsidRDefault="005C4399" w:rsidP="005C4399">
      <w:pPr>
        <w:numPr>
          <w:ilvl w:val="1"/>
          <w:numId w:val="5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762E9">
        <w:rPr>
          <w:sz w:val="28"/>
          <w:szCs w:val="28"/>
        </w:rPr>
        <w:t>Отдел по организации закупок</w:t>
      </w:r>
      <w:r w:rsidR="00696ECA">
        <w:rPr>
          <w:sz w:val="28"/>
          <w:szCs w:val="28"/>
        </w:rPr>
        <w:t>.</w:t>
      </w:r>
    </w:p>
    <w:p w:rsidR="005C4399" w:rsidRPr="005762E9" w:rsidRDefault="005C4399" w:rsidP="005C4399">
      <w:pPr>
        <w:numPr>
          <w:ilvl w:val="1"/>
          <w:numId w:val="5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762E9">
        <w:rPr>
          <w:sz w:val="28"/>
          <w:szCs w:val="28"/>
        </w:rPr>
        <w:t>Служба технического обеспечения Управления образования и эксплуатации здания.</w:t>
      </w:r>
    </w:p>
    <w:p w:rsidR="005C4399" w:rsidRPr="005762E9" w:rsidRDefault="005C4399" w:rsidP="005C4399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762E9">
        <w:rPr>
          <w:sz w:val="28"/>
          <w:szCs w:val="28"/>
        </w:rPr>
        <w:t xml:space="preserve">Заместитель начальника Управления образования </w:t>
      </w:r>
      <w:proofErr w:type="gramStart"/>
      <w:r w:rsidRPr="005762E9">
        <w:rPr>
          <w:sz w:val="28"/>
          <w:szCs w:val="28"/>
        </w:rPr>
        <w:t>г</w:t>
      </w:r>
      <w:proofErr w:type="gramEnd"/>
      <w:r w:rsidRPr="005762E9">
        <w:rPr>
          <w:sz w:val="28"/>
          <w:szCs w:val="28"/>
        </w:rPr>
        <w:t>. Волгодонска.</w:t>
      </w:r>
    </w:p>
    <w:p w:rsidR="005C4399" w:rsidRPr="005762E9" w:rsidRDefault="005C4399" w:rsidP="005C4399">
      <w:pPr>
        <w:tabs>
          <w:tab w:val="left" w:pos="709"/>
        </w:tabs>
        <w:ind w:left="360"/>
        <w:rPr>
          <w:sz w:val="28"/>
          <w:szCs w:val="28"/>
        </w:rPr>
      </w:pPr>
      <w:r w:rsidRPr="005762E9">
        <w:rPr>
          <w:sz w:val="28"/>
          <w:szCs w:val="28"/>
        </w:rPr>
        <w:t xml:space="preserve">Заместителю начальника Управления образования </w:t>
      </w:r>
      <w:proofErr w:type="gramStart"/>
      <w:r w:rsidRPr="005762E9">
        <w:rPr>
          <w:sz w:val="28"/>
          <w:szCs w:val="28"/>
        </w:rPr>
        <w:t>г</w:t>
      </w:r>
      <w:proofErr w:type="gramEnd"/>
      <w:r w:rsidRPr="005762E9">
        <w:rPr>
          <w:sz w:val="28"/>
          <w:szCs w:val="28"/>
        </w:rPr>
        <w:t>. Волгодонска подчиняются:</w:t>
      </w:r>
    </w:p>
    <w:p w:rsidR="005C4399" w:rsidRPr="005762E9" w:rsidRDefault="005C4399" w:rsidP="005C4399">
      <w:pPr>
        <w:numPr>
          <w:ilvl w:val="1"/>
          <w:numId w:val="5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762E9">
        <w:rPr>
          <w:sz w:val="28"/>
          <w:szCs w:val="28"/>
        </w:rPr>
        <w:t>Отдел дополнительного образования, воспитательной работы и социальной защиты.</w:t>
      </w:r>
    </w:p>
    <w:p w:rsidR="005C4399" w:rsidRPr="005762E9" w:rsidRDefault="005C4399" w:rsidP="005C4399">
      <w:pPr>
        <w:numPr>
          <w:ilvl w:val="1"/>
          <w:numId w:val="5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762E9">
        <w:rPr>
          <w:sz w:val="28"/>
          <w:szCs w:val="28"/>
        </w:rPr>
        <w:t>Отдел кадрового и организационно-правового обеспечения</w:t>
      </w:r>
      <w:proofErr w:type="gramStart"/>
      <w:r w:rsidRPr="005762E9">
        <w:rPr>
          <w:sz w:val="28"/>
          <w:szCs w:val="28"/>
        </w:rPr>
        <w:t>.</w:t>
      </w:r>
      <w:r w:rsidR="00F24839">
        <w:rPr>
          <w:sz w:val="28"/>
          <w:szCs w:val="28"/>
        </w:rPr>
        <w:t>».</w:t>
      </w:r>
      <w:proofErr w:type="gramEnd"/>
    </w:p>
    <w:p w:rsidR="005C4399" w:rsidRPr="005762E9" w:rsidRDefault="005C4399" w:rsidP="005C4399">
      <w:pPr>
        <w:rPr>
          <w:sz w:val="28"/>
          <w:szCs w:val="28"/>
        </w:rPr>
      </w:pPr>
    </w:p>
    <w:p w:rsidR="005C4399" w:rsidRDefault="005C4399" w:rsidP="005C4399">
      <w:pPr>
        <w:tabs>
          <w:tab w:val="left" w:pos="2980"/>
          <w:tab w:val="left" w:pos="7243"/>
        </w:tabs>
        <w:rPr>
          <w:sz w:val="28"/>
          <w:szCs w:val="28"/>
        </w:rPr>
      </w:pPr>
    </w:p>
    <w:p w:rsidR="005C4399" w:rsidRPr="003422CA" w:rsidRDefault="005C4399" w:rsidP="005C4399">
      <w:pPr>
        <w:pStyle w:val="a9"/>
        <w:ind w:left="284" w:hanging="284"/>
        <w:jc w:val="both"/>
        <w:rPr>
          <w:sz w:val="28"/>
          <w:szCs w:val="28"/>
        </w:rPr>
      </w:pPr>
      <w:r w:rsidRPr="003422CA">
        <w:rPr>
          <w:sz w:val="28"/>
          <w:szCs w:val="28"/>
        </w:rPr>
        <w:t xml:space="preserve">Заместитель председателя </w:t>
      </w:r>
    </w:p>
    <w:p w:rsidR="005C4399" w:rsidRPr="003422CA" w:rsidRDefault="005C4399" w:rsidP="005C4399">
      <w:pPr>
        <w:pStyle w:val="a9"/>
        <w:ind w:left="284" w:hanging="284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3422CA">
        <w:rPr>
          <w:sz w:val="28"/>
          <w:szCs w:val="28"/>
        </w:rPr>
        <w:t>Л.Г.Ткаченко</w:t>
      </w:r>
    </w:p>
    <w:p w:rsidR="005C4399" w:rsidRPr="003D2199" w:rsidRDefault="005C4399" w:rsidP="005C4399">
      <w:pPr>
        <w:jc w:val="both"/>
        <w:rPr>
          <w:sz w:val="28"/>
          <w:szCs w:val="28"/>
        </w:rPr>
      </w:pPr>
    </w:p>
    <w:p w:rsidR="005C4399" w:rsidRDefault="005C4399" w:rsidP="005C4399">
      <w:pPr>
        <w:tabs>
          <w:tab w:val="left" w:pos="2980"/>
          <w:tab w:val="left" w:pos="7243"/>
        </w:tabs>
        <w:rPr>
          <w:sz w:val="28"/>
          <w:szCs w:val="28"/>
        </w:rPr>
      </w:pPr>
    </w:p>
    <w:p w:rsidR="005C4399" w:rsidRDefault="005C4399" w:rsidP="005C4399">
      <w:pPr>
        <w:tabs>
          <w:tab w:val="left" w:pos="2980"/>
          <w:tab w:val="left" w:pos="7243"/>
        </w:tabs>
        <w:rPr>
          <w:sz w:val="28"/>
          <w:szCs w:val="28"/>
        </w:rPr>
      </w:pPr>
    </w:p>
    <w:p w:rsidR="005C4399" w:rsidRDefault="005C4399" w:rsidP="005C4399">
      <w:pPr>
        <w:tabs>
          <w:tab w:val="left" w:pos="2980"/>
          <w:tab w:val="left" w:pos="7243"/>
        </w:tabs>
        <w:rPr>
          <w:sz w:val="28"/>
          <w:szCs w:val="28"/>
        </w:rPr>
      </w:pPr>
    </w:p>
    <w:p w:rsidR="005C4399" w:rsidRDefault="005C4399" w:rsidP="005C4399">
      <w:pPr>
        <w:tabs>
          <w:tab w:val="left" w:pos="2980"/>
          <w:tab w:val="left" w:pos="7243"/>
        </w:tabs>
        <w:rPr>
          <w:sz w:val="28"/>
          <w:szCs w:val="28"/>
        </w:rPr>
      </w:pPr>
    </w:p>
    <w:p w:rsidR="005C4399" w:rsidRDefault="005C4399" w:rsidP="005C4399">
      <w:pPr>
        <w:tabs>
          <w:tab w:val="left" w:pos="2980"/>
          <w:tab w:val="left" w:pos="7243"/>
        </w:tabs>
        <w:rPr>
          <w:sz w:val="28"/>
          <w:szCs w:val="28"/>
        </w:rPr>
      </w:pPr>
    </w:p>
    <w:p w:rsidR="00696ECA" w:rsidRDefault="005C4399" w:rsidP="00696ECA">
      <w:pPr>
        <w:tabs>
          <w:tab w:val="left" w:pos="7243"/>
        </w:tabs>
        <w:ind w:left="4536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6ECA" w:rsidRPr="003422CA">
        <w:rPr>
          <w:sz w:val="28"/>
          <w:szCs w:val="28"/>
        </w:rPr>
        <w:lastRenderedPageBreak/>
        <w:t xml:space="preserve">Приложение </w:t>
      </w:r>
      <w:r w:rsidR="00696ECA">
        <w:rPr>
          <w:sz w:val="28"/>
          <w:szCs w:val="28"/>
        </w:rPr>
        <w:t xml:space="preserve">3 </w:t>
      </w:r>
      <w:r w:rsidR="00696ECA" w:rsidRPr="003422CA">
        <w:rPr>
          <w:sz w:val="28"/>
          <w:szCs w:val="28"/>
        </w:rPr>
        <w:t>к решению Волгодонской</w:t>
      </w:r>
      <w:r w:rsidR="00696ECA">
        <w:rPr>
          <w:sz w:val="28"/>
          <w:szCs w:val="28"/>
        </w:rPr>
        <w:t xml:space="preserve"> </w:t>
      </w:r>
      <w:r w:rsidR="00696ECA" w:rsidRPr="003422CA">
        <w:rPr>
          <w:sz w:val="28"/>
          <w:szCs w:val="28"/>
        </w:rPr>
        <w:t>городской Думы</w:t>
      </w:r>
      <w:r w:rsidR="00696ECA">
        <w:rPr>
          <w:sz w:val="28"/>
          <w:szCs w:val="28"/>
        </w:rPr>
        <w:t xml:space="preserve"> «</w:t>
      </w:r>
      <w:r w:rsidR="00696ECA" w:rsidRPr="003D2199">
        <w:rPr>
          <w:sz w:val="28"/>
          <w:szCs w:val="28"/>
        </w:rPr>
        <w:t>О внесении изменени</w:t>
      </w:r>
      <w:r w:rsidR="00696ECA">
        <w:rPr>
          <w:sz w:val="28"/>
          <w:szCs w:val="28"/>
        </w:rPr>
        <w:t>й</w:t>
      </w:r>
      <w:r w:rsidR="00696ECA" w:rsidRPr="003D2199">
        <w:rPr>
          <w:sz w:val="28"/>
          <w:szCs w:val="28"/>
        </w:rPr>
        <w:t xml:space="preserve"> в решение Волгодонской городской Думы </w:t>
      </w:r>
      <w:r w:rsidR="00696ECA">
        <w:rPr>
          <w:sz w:val="28"/>
          <w:szCs w:val="28"/>
        </w:rPr>
        <w:t>от </w:t>
      </w:r>
      <w:r w:rsidR="00696ECA" w:rsidRPr="003D2199">
        <w:rPr>
          <w:sz w:val="28"/>
          <w:szCs w:val="28"/>
        </w:rPr>
        <w:t>05.03.2008 №35 «Об утверждении Положе</w:t>
      </w:r>
      <w:r w:rsidR="00696ECA">
        <w:rPr>
          <w:sz w:val="28"/>
          <w:szCs w:val="28"/>
        </w:rPr>
        <w:t xml:space="preserve">ния об Управлении образования </w:t>
      </w:r>
      <w:proofErr w:type="gramStart"/>
      <w:r w:rsidR="00696ECA">
        <w:rPr>
          <w:sz w:val="28"/>
          <w:szCs w:val="28"/>
        </w:rPr>
        <w:t>г</w:t>
      </w:r>
      <w:proofErr w:type="gramEnd"/>
      <w:r w:rsidR="00696ECA">
        <w:rPr>
          <w:sz w:val="28"/>
          <w:szCs w:val="28"/>
        </w:rPr>
        <w:t>. </w:t>
      </w:r>
      <w:r w:rsidR="00696ECA" w:rsidRPr="003D2199">
        <w:rPr>
          <w:sz w:val="28"/>
          <w:szCs w:val="28"/>
        </w:rPr>
        <w:t>Волгодонска в новой редакции и структуры Управления образования г.</w:t>
      </w:r>
      <w:r w:rsidR="00696ECA">
        <w:rPr>
          <w:sz w:val="28"/>
          <w:szCs w:val="28"/>
        </w:rPr>
        <w:t> </w:t>
      </w:r>
      <w:r w:rsidR="00696ECA" w:rsidRPr="003D2199">
        <w:rPr>
          <w:sz w:val="28"/>
          <w:szCs w:val="28"/>
        </w:rPr>
        <w:t>Волгодонска»</w:t>
      </w:r>
      <w:r w:rsidR="00696ECA">
        <w:rPr>
          <w:sz w:val="28"/>
          <w:szCs w:val="28"/>
        </w:rPr>
        <w:t xml:space="preserve"> от </w:t>
      </w:r>
      <w:r w:rsidR="00FF43B1">
        <w:rPr>
          <w:sz w:val="28"/>
          <w:szCs w:val="28"/>
        </w:rPr>
        <w:t xml:space="preserve">19.12.2013 </w:t>
      </w:r>
      <w:r w:rsidR="00696ECA">
        <w:rPr>
          <w:sz w:val="28"/>
          <w:szCs w:val="28"/>
        </w:rPr>
        <w:t>№</w:t>
      </w:r>
      <w:r w:rsidR="00FF43B1">
        <w:rPr>
          <w:sz w:val="28"/>
          <w:szCs w:val="28"/>
        </w:rPr>
        <w:t xml:space="preserve"> 108</w:t>
      </w:r>
    </w:p>
    <w:p w:rsidR="00696ECA" w:rsidRDefault="00696ECA" w:rsidP="00696ECA">
      <w:pPr>
        <w:tabs>
          <w:tab w:val="left" w:pos="7243"/>
        </w:tabs>
        <w:ind w:left="4536"/>
        <w:rPr>
          <w:sz w:val="28"/>
          <w:szCs w:val="28"/>
        </w:rPr>
      </w:pPr>
    </w:p>
    <w:p w:rsidR="00696ECA" w:rsidRDefault="00696ECA" w:rsidP="00696ECA">
      <w:pPr>
        <w:tabs>
          <w:tab w:val="left" w:pos="7243"/>
        </w:tabs>
        <w:ind w:left="4536"/>
        <w:rPr>
          <w:sz w:val="28"/>
          <w:szCs w:val="28"/>
        </w:rPr>
      </w:pPr>
      <w:r>
        <w:rPr>
          <w:sz w:val="28"/>
          <w:szCs w:val="28"/>
        </w:rPr>
        <w:t>«Приложение 4 к решению Волгодонской городской Думы от 05.03.2008 №35</w:t>
      </w:r>
    </w:p>
    <w:p w:rsidR="003422CA" w:rsidRPr="003422CA" w:rsidRDefault="003422CA" w:rsidP="00696ECA">
      <w:pPr>
        <w:tabs>
          <w:tab w:val="left" w:pos="7243"/>
        </w:tabs>
        <w:ind w:left="5670"/>
        <w:rPr>
          <w:sz w:val="28"/>
          <w:szCs w:val="28"/>
        </w:rPr>
      </w:pPr>
    </w:p>
    <w:p w:rsidR="003422CA" w:rsidRPr="003422CA" w:rsidRDefault="003422CA" w:rsidP="003422CA">
      <w:pPr>
        <w:pStyle w:val="ConsPlusTitle"/>
        <w:jc w:val="center"/>
        <w:outlineLvl w:val="0"/>
        <w:rPr>
          <w:sz w:val="28"/>
          <w:szCs w:val="28"/>
        </w:rPr>
      </w:pPr>
      <w:r w:rsidRPr="003422CA">
        <w:rPr>
          <w:sz w:val="28"/>
          <w:szCs w:val="28"/>
        </w:rPr>
        <w:t>ПОРЯДОК</w:t>
      </w:r>
    </w:p>
    <w:p w:rsidR="003422CA" w:rsidRPr="003422CA" w:rsidRDefault="003422CA" w:rsidP="003422CA">
      <w:pPr>
        <w:pStyle w:val="ConsPlusTitle"/>
        <w:jc w:val="center"/>
        <w:outlineLvl w:val="0"/>
        <w:rPr>
          <w:sz w:val="28"/>
          <w:szCs w:val="28"/>
        </w:rPr>
      </w:pPr>
      <w:r w:rsidRPr="003422CA">
        <w:rPr>
          <w:sz w:val="28"/>
          <w:szCs w:val="28"/>
        </w:rPr>
        <w:t xml:space="preserve">ВЗАИМОДЕЙСТВИЯ УПРАВЛЕНИЯ ОБРАЗОВАНИЯ </w:t>
      </w:r>
    </w:p>
    <w:p w:rsidR="003422CA" w:rsidRPr="003422CA" w:rsidRDefault="003422CA" w:rsidP="003422CA">
      <w:pPr>
        <w:pStyle w:val="ConsPlusTitle"/>
        <w:jc w:val="center"/>
        <w:outlineLvl w:val="0"/>
        <w:rPr>
          <w:sz w:val="28"/>
          <w:szCs w:val="28"/>
        </w:rPr>
      </w:pPr>
      <w:r w:rsidRPr="003422CA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3422CA">
        <w:rPr>
          <w:sz w:val="28"/>
          <w:szCs w:val="28"/>
        </w:rPr>
        <w:t xml:space="preserve">ВОЛГОДОНСКА И МУНИЦИПАЛЬНЫХ ОБРАЗОВАТЕЛЬНЫХ УЧРЕЖДЕНИЙ, ПОДВЕДОМСТВЕННЫХ УПРАВЛЕНИЮ ОБРАЗОВАНИЯ </w:t>
      </w:r>
      <w:proofErr w:type="gramStart"/>
      <w:r w:rsidRPr="003422CA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</w:t>
      </w:r>
      <w:r w:rsidRPr="003422CA">
        <w:rPr>
          <w:sz w:val="28"/>
          <w:szCs w:val="28"/>
        </w:rPr>
        <w:t>ВОЛГОДОНСКА</w:t>
      </w:r>
    </w:p>
    <w:p w:rsidR="003422CA" w:rsidRPr="003422CA" w:rsidRDefault="003422CA" w:rsidP="003422CA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3422CA" w:rsidRPr="003422CA" w:rsidRDefault="003422CA" w:rsidP="003422CA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bookmarkStart w:id="0" w:name="_GoBack"/>
      <w:r w:rsidRPr="003422CA">
        <w:rPr>
          <w:sz w:val="28"/>
          <w:szCs w:val="28"/>
        </w:rPr>
        <w:t>Статья 1. Общие положения</w:t>
      </w:r>
    </w:p>
    <w:p w:rsidR="003422CA" w:rsidRPr="003422CA" w:rsidRDefault="003422CA" w:rsidP="003422CA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3422CA" w:rsidRPr="003422CA" w:rsidRDefault="003422CA" w:rsidP="003422CA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3422CA">
        <w:rPr>
          <w:sz w:val="28"/>
          <w:szCs w:val="28"/>
        </w:rPr>
        <w:t>Настоящий Порядок взаимодей</w:t>
      </w:r>
      <w:r>
        <w:rPr>
          <w:sz w:val="28"/>
          <w:szCs w:val="28"/>
        </w:rPr>
        <w:t>ствия Управления образования г. </w:t>
      </w:r>
      <w:r w:rsidRPr="003422CA">
        <w:rPr>
          <w:sz w:val="28"/>
          <w:szCs w:val="28"/>
        </w:rPr>
        <w:t>Волгодонска (далее по тексту – Управление) и муниципальных образовательных учреждений, подведомственных Управлению образования г. Волгодонска</w:t>
      </w:r>
      <w:r w:rsidR="00696ECA">
        <w:rPr>
          <w:sz w:val="28"/>
          <w:szCs w:val="28"/>
        </w:rPr>
        <w:t>,</w:t>
      </w:r>
      <w:r w:rsidRPr="003422CA">
        <w:rPr>
          <w:sz w:val="28"/>
          <w:szCs w:val="28"/>
        </w:rPr>
        <w:t xml:space="preserve"> (далее по тексту – Заказчики) разработан в соответствии с</w:t>
      </w:r>
      <w:r w:rsidR="003B1D38">
        <w:rPr>
          <w:sz w:val="28"/>
          <w:szCs w:val="28"/>
        </w:rPr>
        <w:t xml:space="preserve"> </w:t>
      </w:r>
      <w:r w:rsidRPr="003422CA">
        <w:rPr>
          <w:sz w:val="28"/>
          <w:szCs w:val="28"/>
        </w:rPr>
        <w:t>Федеральн</w:t>
      </w:r>
      <w:r w:rsidR="003B1D38">
        <w:rPr>
          <w:sz w:val="28"/>
          <w:szCs w:val="28"/>
        </w:rPr>
        <w:t>ым</w:t>
      </w:r>
      <w:r w:rsidRPr="003422CA">
        <w:rPr>
          <w:sz w:val="28"/>
          <w:szCs w:val="28"/>
        </w:rPr>
        <w:t xml:space="preserve"> </w:t>
      </w:r>
      <w:hyperlink r:id="rId9" w:history="1">
        <w:r w:rsidRPr="003422CA">
          <w:rPr>
            <w:rStyle w:val="a8"/>
            <w:color w:val="auto"/>
            <w:sz w:val="28"/>
            <w:szCs w:val="28"/>
            <w:u w:val="none"/>
          </w:rPr>
          <w:t>закон</w:t>
        </w:r>
        <w:r w:rsidR="003B1D38">
          <w:rPr>
            <w:rStyle w:val="a8"/>
            <w:color w:val="auto"/>
            <w:sz w:val="28"/>
            <w:szCs w:val="28"/>
            <w:u w:val="none"/>
          </w:rPr>
          <w:t>ом</w:t>
        </w:r>
      </w:hyperlink>
      <w:r w:rsidRPr="003422CA">
        <w:rPr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 (далее – Закон №44-ФЗ) и регулирует взаимодействие Управления и Заказчиков при определении поставщиков</w:t>
      </w:r>
      <w:proofErr w:type="gramEnd"/>
      <w:r w:rsidRPr="003422CA">
        <w:rPr>
          <w:sz w:val="28"/>
          <w:szCs w:val="28"/>
        </w:rPr>
        <w:t xml:space="preserve"> (подрядчиков, исполнителей) на поставки товаров, выполнение работ, оказание услуг для нужд Заказчиков</w:t>
      </w:r>
      <w:r w:rsidRPr="003422CA">
        <w:rPr>
          <w:rFonts w:eastAsia="Calibri"/>
          <w:sz w:val="28"/>
          <w:szCs w:val="28"/>
          <w:lang w:eastAsia="en-US"/>
        </w:rPr>
        <w:t xml:space="preserve">. </w:t>
      </w:r>
    </w:p>
    <w:p w:rsidR="003422CA" w:rsidRPr="003422CA" w:rsidRDefault="003422CA" w:rsidP="003422C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22CA" w:rsidRPr="003422CA" w:rsidRDefault="003422CA" w:rsidP="003422CA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3422CA">
        <w:rPr>
          <w:sz w:val="28"/>
          <w:szCs w:val="28"/>
        </w:rPr>
        <w:t>Статья 2. Планирование и осуществление закупок</w:t>
      </w:r>
    </w:p>
    <w:p w:rsidR="003422CA" w:rsidRPr="003422CA" w:rsidRDefault="003422CA" w:rsidP="003422C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91C2B" w:rsidRDefault="003422CA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Управление осуществляет определение поставщиков (подрядчиков, исполнителей) на поставки товаров, выполнение работ, оказание услуг для нужд заказчиков путем проведения запроса котировок, запроса предложений, открытого конкурса, конкурса с ограниченным</w:t>
      </w:r>
      <w:r w:rsidRPr="003422CA">
        <w:rPr>
          <w:b/>
          <w:sz w:val="28"/>
          <w:szCs w:val="28"/>
        </w:rPr>
        <w:t xml:space="preserve"> </w:t>
      </w:r>
      <w:r w:rsidRPr="003422CA">
        <w:rPr>
          <w:sz w:val="28"/>
          <w:szCs w:val="28"/>
        </w:rPr>
        <w:t>участием,</w:t>
      </w:r>
      <w:r w:rsidRPr="003422CA">
        <w:rPr>
          <w:b/>
          <w:sz w:val="28"/>
          <w:szCs w:val="28"/>
        </w:rPr>
        <w:t xml:space="preserve"> </w:t>
      </w:r>
      <w:r w:rsidRPr="003422CA">
        <w:rPr>
          <w:sz w:val="28"/>
          <w:szCs w:val="28"/>
        </w:rPr>
        <w:t>двухэтапного конкурса, аукциона в электронной форме.</w:t>
      </w:r>
    </w:p>
    <w:p w:rsidR="003422CA" w:rsidRPr="00B91C2B" w:rsidRDefault="003422CA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rPr>
          <w:sz w:val="28"/>
          <w:szCs w:val="28"/>
        </w:rPr>
      </w:pPr>
      <w:r w:rsidRPr="00B91C2B">
        <w:rPr>
          <w:sz w:val="28"/>
          <w:szCs w:val="28"/>
        </w:rPr>
        <w:t>Определение поставщиков (подрядчиков, исполнителей) для нужд Заказчиков способами и в случаях, не предусмотренных в пункте 1 настоящей статьи, осуществляется Заказчиками в соответствии с Законом №44-ФЗ.</w:t>
      </w:r>
    </w:p>
    <w:p w:rsidR="003422CA" w:rsidRPr="003422CA" w:rsidRDefault="003422CA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В целях осуществления планирования и определения поставщиков (подрядчиков, исполнителей) Управлением Заказчики: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3422CA">
        <w:rPr>
          <w:sz w:val="28"/>
          <w:szCs w:val="28"/>
        </w:rPr>
        <w:tab/>
      </w:r>
      <w:r w:rsidR="00696ECA">
        <w:rPr>
          <w:sz w:val="28"/>
          <w:szCs w:val="28"/>
        </w:rPr>
        <w:t>р</w:t>
      </w:r>
      <w:r w:rsidR="003422CA" w:rsidRPr="003422CA">
        <w:rPr>
          <w:sz w:val="28"/>
          <w:szCs w:val="28"/>
        </w:rPr>
        <w:t xml:space="preserve">азрабатывают 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</w:t>
      </w:r>
      <w:r w:rsidR="003422CA" w:rsidRPr="003422CA">
        <w:rPr>
          <w:sz w:val="28"/>
          <w:szCs w:val="28"/>
        </w:rPr>
        <w:lastRenderedPageBreak/>
        <w:t>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2015 годы по правилам, действовавшим до дня вступления в силу Закона №44-ФЗ, с учетом особенностей, которые могут</w:t>
      </w:r>
      <w:proofErr w:type="gramEnd"/>
      <w:r w:rsidR="003422CA" w:rsidRPr="003422CA">
        <w:rPr>
          <w:sz w:val="28"/>
          <w:szCs w:val="28"/>
        </w:rPr>
        <w:t xml:space="preserve">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</w:p>
    <w:p w:rsidR="003422CA" w:rsidRPr="003422CA" w:rsidRDefault="003422CA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2</w:t>
      </w:r>
      <w:r w:rsidR="00B91C2B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696ECA">
        <w:rPr>
          <w:sz w:val="28"/>
          <w:szCs w:val="28"/>
        </w:rPr>
        <w:t>п</w:t>
      </w:r>
      <w:r w:rsidRPr="003422CA">
        <w:rPr>
          <w:sz w:val="28"/>
          <w:szCs w:val="28"/>
        </w:rPr>
        <w:t>о запросу Управления предоставляют данные об осуществлении закупок товаров, работ, услуг для формирования сводных отчётов.</w:t>
      </w:r>
    </w:p>
    <w:p w:rsidR="003422CA" w:rsidRPr="003422CA" w:rsidRDefault="003422CA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3</w:t>
      </w:r>
      <w:r w:rsidR="00B91C2B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696ECA">
        <w:rPr>
          <w:sz w:val="28"/>
          <w:szCs w:val="28"/>
        </w:rPr>
        <w:t>п</w:t>
      </w:r>
      <w:r w:rsidRPr="003422CA">
        <w:rPr>
          <w:sz w:val="28"/>
          <w:szCs w:val="28"/>
        </w:rPr>
        <w:t>ринимают решения: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 проведении закупки товаров, работ, услуг для нужд Заказчиков;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 способе определения поставщиков (подрядчиков, исполнителей) для нужд Заказчиков;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об установлении в документации об аукционе, конкурсной документации размера обеспечения контракта, срок и порядок его предоставления и условия банковской гарантии;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</w:t>
      </w:r>
      <w:r w:rsidR="003422CA">
        <w:rPr>
          <w:sz w:val="28"/>
          <w:szCs w:val="28"/>
        </w:rPr>
        <w:t xml:space="preserve"> </w:t>
      </w:r>
      <w:r w:rsidR="003422CA" w:rsidRPr="003422CA">
        <w:rPr>
          <w:sz w:val="28"/>
          <w:szCs w:val="28"/>
        </w:rPr>
        <w:t>размере обеспечения заявки на участие в аукционе, открытом конкурсе, конкурсе с ограниченным участием, двухэтапном конкурсе, срок и порядок внесения денежных средств в качестве обеспечения такой заявки, реквизиты счёта для перечисления указанных денежных средств, условия банковской гарантии (если такой способ обеспечения заявок применим в соответствии со статьёй 44 Закона №44-ФЗ);</w:t>
      </w:r>
      <w:proofErr w:type="gramEnd"/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 возможности Заказчика изменить предусмотренные контрактом количество товаров, объем работ, услуг в соответствии с частью 1 статьи 95</w:t>
      </w:r>
      <w:r w:rsidR="003422CA">
        <w:rPr>
          <w:sz w:val="28"/>
          <w:szCs w:val="28"/>
        </w:rPr>
        <w:t xml:space="preserve"> </w:t>
      </w:r>
      <w:r w:rsidR="003422CA" w:rsidRPr="003422CA">
        <w:rPr>
          <w:sz w:val="28"/>
          <w:szCs w:val="28"/>
        </w:rPr>
        <w:t>Закона №44-ФЗ;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 возможности Заказчика увеличить количество поставляемого товара при заключении контракта в соответствии с частью 18 статьи 34 Закона</w:t>
      </w:r>
      <w:r w:rsidR="003422CA">
        <w:rPr>
          <w:sz w:val="28"/>
          <w:szCs w:val="28"/>
        </w:rPr>
        <w:t> </w:t>
      </w:r>
      <w:r w:rsidR="003422CA" w:rsidRPr="003422CA">
        <w:rPr>
          <w:sz w:val="28"/>
          <w:szCs w:val="28"/>
        </w:rPr>
        <w:t>№44-ФЗ</w:t>
      </w:r>
      <w:r w:rsidR="003422CA">
        <w:rPr>
          <w:sz w:val="28"/>
          <w:szCs w:val="28"/>
        </w:rPr>
        <w:t>;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 закупке товаров, работ и услуг у субъектов малого предпринимательства, социально ориентированных некоммерческих организаций;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об отмене определения поставщика (подрядчика, исполнит</w:t>
      </w:r>
      <w:r w:rsidR="003422CA">
        <w:rPr>
          <w:sz w:val="28"/>
          <w:szCs w:val="28"/>
        </w:rPr>
        <w:t xml:space="preserve">еля) в соответствии со статьёй </w:t>
      </w:r>
      <w:r w:rsidR="003422CA" w:rsidRPr="003422CA">
        <w:rPr>
          <w:sz w:val="28"/>
          <w:szCs w:val="28"/>
        </w:rPr>
        <w:t>36 Закона №44-ФЗ</w:t>
      </w:r>
      <w:r w:rsidR="003422CA">
        <w:rPr>
          <w:sz w:val="28"/>
          <w:szCs w:val="28"/>
        </w:rPr>
        <w:t>;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 возможности Заказчика заключить контракт с несколькими участниками закупки на поставку технических средств реабилитации инвалидов, создание нескольких произведений литературы или искусства, выполнение научно-исследовательских работ либо оказание услуг в сфере образования или услуг по санаторно-курортному лечению и оздоровлению, услуг по организации отдыха детей и их оздоровления, в том числе по предоставлению путёвок;</w:t>
      </w:r>
      <w:proofErr w:type="gramEnd"/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об уточнении условий закупки по результатам первого этапа двухэтапного конкурса, зафиксированным в протоколе первого этапа такого конкурса в соответствии с частью 9 статьи 57 Закона №44-ФЗ;</w:t>
      </w:r>
    </w:p>
    <w:p w:rsidR="003422CA" w:rsidRPr="003422CA" w:rsidRDefault="003422CA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4</w:t>
      </w:r>
      <w:r w:rsidR="00B91C2B">
        <w:rPr>
          <w:sz w:val="28"/>
          <w:szCs w:val="28"/>
        </w:rPr>
        <w:t>)</w:t>
      </w:r>
      <w:r w:rsidR="00B91C2B">
        <w:rPr>
          <w:sz w:val="28"/>
          <w:szCs w:val="28"/>
        </w:rPr>
        <w:tab/>
      </w:r>
      <w:r w:rsidR="00696ECA">
        <w:rPr>
          <w:sz w:val="28"/>
          <w:szCs w:val="28"/>
        </w:rPr>
        <w:t>о</w:t>
      </w:r>
      <w:r w:rsidRPr="003422CA">
        <w:rPr>
          <w:sz w:val="28"/>
          <w:szCs w:val="28"/>
        </w:rPr>
        <w:t>пределяют: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функциональные, технические и качественные характеристики, эксплуатационные характеристики объекта закупки (при необходимости) и иные требования в соответствии со статьёй 33 Закона №44-ФЗ;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критерии оценки заявок, окончательных предложений участников закупки, устанавливаемые в соответствии со статьёй 32 Закона №44-ФЗ;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требования к участникам закупки, установленные в соответствии со статьёй 31 Закона №44-ФЗ;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предмет контракта с указанием количества поставляемого товара, объема выполняемых работ, оказываемых услуг;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начальную (максимальную) цену контракта, цену запасных частей или каждой запасной части к технике, оборудованию, цену единицы работы или услуги - в случае, если при заключении контракта объём подлежащих выполнению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</w:t>
      </w:r>
      <w:proofErr w:type="gramEnd"/>
      <w:r w:rsidR="003422CA" w:rsidRPr="003422CA">
        <w:rPr>
          <w:sz w:val="28"/>
          <w:szCs w:val="28"/>
        </w:rPr>
        <w:t xml:space="preserve"> услуг, услуг по проведению оценки невозможно определить;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 xml:space="preserve">порядок формирования цены контракта посредством применения метода или нескольких методов, предусмотренных </w:t>
      </w:r>
      <w:r w:rsidR="003422CA">
        <w:rPr>
          <w:sz w:val="28"/>
          <w:szCs w:val="28"/>
        </w:rPr>
        <w:t xml:space="preserve">статьёй </w:t>
      </w:r>
      <w:r w:rsidR="003422CA" w:rsidRPr="003422CA">
        <w:rPr>
          <w:sz w:val="28"/>
          <w:szCs w:val="28"/>
        </w:rPr>
        <w:t>22 Закона №44-ФЗ.</w:t>
      </w:r>
    </w:p>
    <w:p w:rsidR="003422CA" w:rsidRPr="003422CA" w:rsidRDefault="003422CA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5</w:t>
      </w:r>
      <w:r w:rsidR="00B91C2B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696ECA">
        <w:rPr>
          <w:sz w:val="28"/>
          <w:szCs w:val="28"/>
        </w:rPr>
        <w:t>у</w:t>
      </w:r>
      <w:r w:rsidRPr="003422CA">
        <w:rPr>
          <w:sz w:val="28"/>
          <w:szCs w:val="28"/>
        </w:rPr>
        <w:t>станавливают: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(или) организациям инвалидов;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преференции в отношении цены контракта в соответствии с действующим законодательством Российской Федерации о контрактной системе в сфере закупок товаров, работ, услуг;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форму, сроки и порядок оплаты товара, работ, услуг;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сведения о валюте, используемой для формирования цены контракта и расчётов с поставщиками (подрядчиками, исполнителями);</w:t>
      </w:r>
    </w:p>
    <w:p w:rsidR="003422CA" w:rsidRPr="003422CA" w:rsidRDefault="00B91C2B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3422CA">
        <w:rPr>
          <w:sz w:val="28"/>
          <w:szCs w:val="28"/>
        </w:rPr>
        <w:tab/>
      </w:r>
      <w:r w:rsidR="00696ECA">
        <w:rPr>
          <w:sz w:val="28"/>
          <w:szCs w:val="28"/>
        </w:rPr>
        <w:t>у</w:t>
      </w:r>
      <w:r w:rsidR="003422CA" w:rsidRPr="003422CA">
        <w:rPr>
          <w:sz w:val="28"/>
          <w:szCs w:val="28"/>
        </w:rPr>
        <w:t>тверждают конкурсную, аукционную документацию.</w:t>
      </w:r>
    </w:p>
    <w:p w:rsidR="003422CA" w:rsidRPr="003422CA" w:rsidRDefault="003422CA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7</w:t>
      </w:r>
      <w:r w:rsidR="00B91C2B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696ECA">
        <w:rPr>
          <w:sz w:val="28"/>
          <w:szCs w:val="28"/>
        </w:rPr>
        <w:t>з</w:t>
      </w:r>
      <w:r w:rsidRPr="003422CA">
        <w:rPr>
          <w:sz w:val="28"/>
          <w:szCs w:val="28"/>
        </w:rPr>
        <w:t>аключают контракты.</w:t>
      </w:r>
    </w:p>
    <w:p w:rsidR="003422CA" w:rsidRPr="003422CA" w:rsidRDefault="003422CA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8</w:t>
      </w:r>
      <w:r w:rsidR="00DD1CB9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696ECA">
        <w:rPr>
          <w:sz w:val="28"/>
          <w:szCs w:val="28"/>
        </w:rPr>
        <w:t>о</w:t>
      </w:r>
      <w:r w:rsidRPr="003422CA">
        <w:rPr>
          <w:sz w:val="28"/>
          <w:szCs w:val="28"/>
        </w:rPr>
        <w:t>тказываются от заключения контракта в порядке и в случаях, предусмотренных действующим законодательством Российской Федерации о контрактной системе в сфере закупок товаров, работ, услуг.</w:t>
      </w:r>
    </w:p>
    <w:p w:rsidR="003422CA" w:rsidRPr="003422CA" w:rsidRDefault="003422CA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9</w:t>
      </w:r>
      <w:r w:rsidR="00DD1CB9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696ECA">
        <w:rPr>
          <w:sz w:val="28"/>
          <w:szCs w:val="28"/>
        </w:rPr>
        <w:t>в</w:t>
      </w:r>
      <w:r w:rsidRPr="003422CA">
        <w:rPr>
          <w:sz w:val="28"/>
          <w:szCs w:val="28"/>
        </w:rPr>
        <w:t>ыполняют иные действия по определению поставщиков (подрядчиков, исполнителей) в целях заключения с ними контрактов на поставки товаров, выполнение работ, оказание услуг для нужд заказчиков, предусмотренные действующим законодательством Российской Федерации о контрактной системе в сфере закупок товаров, работ, услуг.</w:t>
      </w:r>
    </w:p>
    <w:p w:rsidR="003422CA" w:rsidRPr="003422CA" w:rsidRDefault="003422CA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10</w:t>
      </w:r>
      <w:r w:rsidR="00DD1CB9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696ECA">
        <w:rPr>
          <w:sz w:val="28"/>
          <w:szCs w:val="28"/>
        </w:rPr>
        <w:t>о</w:t>
      </w:r>
      <w:r w:rsidRPr="003422CA">
        <w:rPr>
          <w:sz w:val="28"/>
          <w:szCs w:val="28"/>
        </w:rPr>
        <w:t>существляют приёмку поставленного товара, выполненной работы (её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в соответствии со статьёй 94 Закона №44-ФЗ экспертизы поставленного товара, результатов выполненной работы, оказанной услуги, а также отдельных этапов исполнения контракта (статья 94 Закона №44-ФЗ).</w:t>
      </w:r>
    </w:p>
    <w:p w:rsidR="003422CA" w:rsidRPr="003422CA" w:rsidRDefault="003422CA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lastRenderedPageBreak/>
        <w:t>11</w:t>
      </w:r>
      <w:r w:rsidR="00DD1CB9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696ECA">
        <w:rPr>
          <w:sz w:val="28"/>
          <w:szCs w:val="28"/>
        </w:rPr>
        <w:t>о</w:t>
      </w:r>
      <w:r w:rsidRPr="003422CA">
        <w:rPr>
          <w:sz w:val="28"/>
          <w:szCs w:val="28"/>
        </w:rPr>
        <w:t xml:space="preserve">существляют оплату поставленного товара, выполненной работы (её результатов), оказанной услуги, а также отдельных этапов исполнения контракта (пункт 2 части 1 статьи 94 </w:t>
      </w:r>
      <w:r>
        <w:rPr>
          <w:sz w:val="28"/>
          <w:szCs w:val="28"/>
        </w:rPr>
        <w:t>Закона</w:t>
      </w:r>
      <w:r w:rsidRPr="003422CA">
        <w:rPr>
          <w:sz w:val="28"/>
          <w:szCs w:val="28"/>
        </w:rPr>
        <w:t xml:space="preserve"> №44</w:t>
      </w:r>
      <w:r>
        <w:rPr>
          <w:sz w:val="28"/>
          <w:szCs w:val="28"/>
        </w:rPr>
        <w:t>-ФЗ</w:t>
      </w:r>
      <w:r w:rsidRPr="003422CA">
        <w:rPr>
          <w:sz w:val="28"/>
          <w:szCs w:val="28"/>
        </w:rPr>
        <w:t>).</w:t>
      </w:r>
    </w:p>
    <w:p w:rsidR="003422CA" w:rsidRPr="003422CA" w:rsidRDefault="00DD1CB9" w:rsidP="00144A81">
      <w:pPr>
        <w:autoSpaceDE w:val="0"/>
        <w:autoSpaceDN w:val="0"/>
        <w:adjustRightInd w:val="0"/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3422CA">
        <w:rPr>
          <w:sz w:val="28"/>
          <w:szCs w:val="28"/>
        </w:rPr>
        <w:tab/>
      </w:r>
      <w:r w:rsidR="00696ECA">
        <w:rPr>
          <w:sz w:val="28"/>
          <w:szCs w:val="28"/>
        </w:rPr>
        <w:t>о</w:t>
      </w:r>
      <w:r w:rsidR="003422CA" w:rsidRPr="003422CA">
        <w:rPr>
          <w:sz w:val="28"/>
          <w:szCs w:val="28"/>
        </w:rPr>
        <w:t xml:space="preserve">существляют взаимодействие с поставщиком (подрядчиком, исполнителем) при изменении, расторжении контракта в соответствии со статьёй 95 Закона №44-ФЗ,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 (статья 95 </w:t>
      </w:r>
      <w:r w:rsidR="003422CA">
        <w:rPr>
          <w:sz w:val="28"/>
          <w:szCs w:val="28"/>
        </w:rPr>
        <w:t xml:space="preserve">Закона </w:t>
      </w:r>
      <w:r w:rsidR="003422CA" w:rsidRPr="003422CA">
        <w:rPr>
          <w:sz w:val="28"/>
          <w:szCs w:val="28"/>
        </w:rPr>
        <w:t>№44</w:t>
      </w:r>
      <w:r w:rsidR="003422CA">
        <w:rPr>
          <w:sz w:val="28"/>
          <w:szCs w:val="28"/>
        </w:rPr>
        <w:t>-ФЗ</w:t>
      </w:r>
      <w:r w:rsidR="003422CA" w:rsidRPr="003422CA">
        <w:rPr>
          <w:sz w:val="28"/>
          <w:szCs w:val="28"/>
        </w:rPr>
        <w:t>).</w:t>
      </w:r>
    </w:p>
    <w:p w:rsidR="003422CA" w:rsidRPr="003422CA" w:rsidRDefault="003422CA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rPr>
          <w:sz w:val="28"/>
          <w:szCs w:val="28"/>
        </w:rPr>
      </w:pPr>
      <w:proofErr w:type="gramStart"/>
      <w:r w:rsidRPr="003422CA">
        <w:rPr>
          <w:sz w:val="28"/>
          <w:szCs w:val="28"/>
        </w:rPr>
        <w:t>Управление на основании размещённых Заказчиками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не позднее сорока дней после принятия решения о бюджете формирует, утверждает и доводит до сведения Заказчиков сводный план-график закупок товаров, работ</w:t>
      </w:r>
      <w:proofErr w:type="gramEnd"/>
      <w:r w:rsidRPr="003422CA">
        <w:rPr>
          <w:sz w:val="28"/>
          <w:szCs w:val="28"/>
        </w:rPr>
        <w:t>, услуг для нужд Заказчиков путём проведения запросов котировок, запросов предложений, открытого конкурса, конкурса с ограниченным</w:t>
      </w:r>
      <w:r w:rsidRPr="003422CA">
        <w:rPr>
          <w:b/>
          <w:sz w:val="28"/>
          <w:szCs w:val="28"/>
        </w:rPr>
        <w:t xml:space="preserve"> </w:t>
      </w:r>
      <w:r w:rsidRPr="003422CA">
        <w:rPr>
          <w:sz w:val="28"/>
          <w:szCs w:val="28"/>
        </w:rPr>
        <w:t>участием,</w:t>
      </w:r>
      <w:r w:rsidRPr="003422CA">
        <w:rPr>
          <w:b/>
          <w:sz w:val="28"/>
          <w:szCs w:val="28"/>
        </w:rPr>
        <w:t xml:space="preserve"> </w:t>
      </w:r>
      <w:r w:rsidRPr="003422CA">
        <w:rPr>
          <w:sz w:val="28"/>
          <w:szCs w:val="28"/>
        </w:rPr>
        <w:t>двухэтапного конкурса, аукциона в электронной форме (далее</w:t>
      </w:r>
      <w:r>
        <w:rPr>
          <w:sz w:val="28"/>
          <w:szCs w:val="28"/>
        </w:rPr>
        <w:t xml:space="preserve"> </w:t>
      </w:r>
      <w:r w:rsidRPr="003422C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22CA">
        <w:rPr>
          <w:sz w:val="28"/>
          <w:szCs w:val="28"/>
        </w:rPr>
        <w:t>планы-графики торгов).</w:t>
      </w:r>
    </w:p>
    <w:p w:rsidR="003422CA" w:rsidRPr="003422CA" w:rsidRDefault="003422CA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rPr>
          <w:sz w:val="28"/>
          <w:szCs w:val="28"/>
        </w:rPr>
      </w:pPr>
      <w:proofErr w:type="gramStart"/>
      <w:r w:rsidRPr="003422CA">
        <w:rPr>
          <w:sz w:val="28"/>
          <w:szCs w:val="28"/>
        </w:rPr>
        <w:t>Изменения планов-графиков в части сроков осуществления закупок и необходимости осуществления дополнительных закупок, влекущие за собой внесение изменений в планы-графики торгов, до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осуществляются по согласованию с Управлением.</w:t>
      </w:r>
      <w:proofErr w:type="gramEnd"/>
    </w:p>
    <w:p w:rsidR="003422CA" w:rsidRPr="003422CA" w:rsidRDefault="003422CA" w:rsidP="00144A81">
      <w:pPr>
        <w:pStyle w:val="a9"/>
        <w:autoSpaceDE w:val="0"/>
        <w:autoSpaceDN w:val="0"/>
        <w:adjustRightInd w:val="0"/>
        <w:ind w:left="0"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Обращение о внесении изменений в план-график  направляется в Управление не позднее двадцать пятого числа месяца, предшествующего планируемому месяцу определения поставщика (подрядчика, исполнителя).</w:t>
      </w:r>
    </w:p>
    <w:p w:rsidR="003422CA" w:rsidRPr="003422CA" w:rsidRDefault="003422CA" w:rsidP="00144A81">
      <w:pPr>
        <w:pStyle w:val="a9"/>
        <w:autoSpaceDE w:val="0"/>
        <w:autoSpaceDN w:val="0"/>
        <w:adjustRightInd w:val="0"/>
        <w:ind w:left="0"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Согласование Управлением проводится в течение двух рабочих дней с момента поступления документов о внесении изменений в план-график путём визирования.</w:t>
      </w:r>
    </w:p>
    <w:p w:rsidR="003422CA" w:rsidRPr="003422CA" w:rsidRDefault="003422CA" w:rsidP="00144A81">
      <w:pPr>
        <w:pStyle w:val="a9"/>
        <w:autoSpaceDE w:val="0"/>
        <w:autoSpaceDN w:val="0"/>
        <w:adjustRightInd w:val="0"/>
        <w:ind w:left="0"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 xml:space="preserve">Внесение изменений в план-график может осуществляться не </w:t>
      </w:r>
      <w:proofErr w:type="gramStart"/>
      <w:r w:rsidRPr="003422CA">
        <w:rPr>
          <w:sz w:val="28"/>
          <w:szCs w:val="28"/>
        </w:rPr>
        <w:t>позднее</w:t>
      </w:r>
      <w:proofErr w:type="gramEnd"/>
      <w:r w:rsidRPr="003422CA">
        <w:rPr>
          <w:sz w:val="28"/>
          <w:szCs w:val="28"/>
        </w:rPr>
        <w:t xml:space="preserve"> чем за десять календарных дней до дня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соответствующей закупки.</w:t>
      </w:r>
    </w:p>
    <w:p w:rsidR="003422CA" w:rsidRPr="003422CA" w:rsidRDefault="003422CA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rPr>
          <w:sz w:val="28"/>
          <w:szCs w:val="28"/>
        </w:rPr>
      </w:pPr>
      <w:proofErr w:type="gramStart"/>
      <w:r w:rsidRPr="003422CA">
        <w:rPr>
          <w:sz w:val="28"/>
          <w:szCs w:val="28"/>
        </w:rPr>
        <w:t>Заказчики в соответствии с размещённым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</w:t>
      </w:r>
      <w:r>
        <w:rPr>
          <w:sz w:val="28"/>
          <w:szCs w:val="28"/>
        </w:rPr>
        <w:t xml:space="preserve">полнение работ, оказание услуг </w:t>
      </w:r>
      <w:r w:rsidRPr="003422CA">
        <w:rPr>
          <w:sz w:val="28"/>
          <w:szCs w:val="28"/>
        </w:rPr>
        <w:t xml:space="preserve">планом-графиком готовят и не позднее десятого числа текущего месяца </w:t>
      </w:r>
      <w:r w:rsidRPr="003422CA">
        <w:rPr>
          <w:sz w:val="28"/>
          <w:szCs w:val="28"/>
        </w:rPr>
        <w:lastRenderedPageBreak/>
        <w:t>направляют в Управление заявку на определение поставщика (подрядчика, исполнителя) (далее по тексту – заявка</w:t>
      </w:r>
      <w:proofErr w:type="gramEnd"/>
      <w:r w:rsidRPr="003422CA">
        <w:rPr>
          <w:sz w:val="28"/>
          <w:szCs w:val="28"/>
        </w:rPr>
        <w:t xml:space="preserve">) </w:t>
      </w:r>
      <w:proofErr w:type="gramStart"/>
      <w:r w:rsidRPr="003422CA">
        <w:rPr>
          <w:sz w:val="28"/>
          <w:szCs w:val="28"/>
        </w:rPr>
        <w:t>в текущем месяце в порядке и по форме, установленными</w:t>
      </w:r>
      <w:r>
        <w:rPr>
          <w:sz w:val="28"/>
          <w:szCs w:val="28"/>
        </w:rPr>
        <w:t xml:space="preserve"> Управлением.</w:t>
      </w:r>
      <w:proofErr w:type="gramEnd"/>
      <w:r>
        <w:rPr>
          <w:sz w:val="28"/>
          <w:szCs w:val="28"/>
        </w:rPr>
        <w:t xml:space="preserve"> После</w:t>
      </w:r>
      <w:r w:rsidRPr="003422CA">
        <w:rPr>
          <w:sz w:val="28"/>
          <w:szCs w:val="28"/>
        </w:rPr>
        <w:t xml:space="preserve"> десятого числа текущего месяца заявка может быть принята в работу Управлением в соответствии с настоящим Порядком.</w:t>
      </w:r>
    </w:p>
    <w:p w:rsidR="003422CA" w:rsidRPr="003422CA" w:rsidRDefault="003422CA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rPr>
          <w:sz w:val="28"/>
          <w:szCs w:val="28"/>
        </w:rPr>
      </w:pPr>
      <w:proofErr w:type="gramStart"/>
      <w:r w:rsidRPr="003422CA">
        <w:rPr>
          <w:sz w:val="28"/>
          <w:szCs w:val="28"/>
        </w:rPr>
        <w:t>Заказчики несут персональную ответственность за несоблюдение сроков размещения планов-графиков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 не представление информации, подлежащей представлению в Управление в соответствии с настоящим Порядком, а также за недостоверность представляемой</w:t>
      </w:r>
      <w:proofErr w:type="gramEnd"/>
      <w:r w:rsidRPr="003422CA">
        <w:rPr>
          <w:sz w:val="28"/>
          <w:szCs w:val="28"/>
        </w:rPr>
        <w:t xml:space="preserve"> информации.</w:t>
      </w:r>
    </w:p>
    <w:p w:rsidR="003422CA" w:rsidRPr="003422CA" w:rsidRDefault="003422CA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Управление в течение пяти рабочих дней с момента принятия заявки от Заказчика проводит проверку наличия в содержании заявки информации и требований, предусмотренных законодательством Российской Федерации о контрактной системе в сфере закупок товаров, работ, услуг и настоящего Порядка.</w:t>
      </w:r>
    </w:p>
    <w:p w:rsidR="003422CA" w:rsidRPr="003422CA" w:rsidRDefault="003422CA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rPr>
          <w:sz w:val="28"/>
          <w:szCs w:val="28"/>
        </w:rPr>
      </w:pPr>
      <w:proofErr w:type="gramStart"/>
      <w:r w:rsidRPr="003422CA">
        <w:rPr>
          <w:sz w:val="28"/>
          <w:szCs w:val="28"/>
        </w:rPr>
        <w:t>В случае установления в заявке информации и требований, не предусмотренных законодательством Российской Федерации о контрактной системе в сфере закупок товаров, работ, услуг, и (или) отсутствия необходимых в соответствии с законодательством о контрактной системе в сфере закупок товаров, работ, услуг информации и требований Управление возвращает заявку Заказчику с мотивированным отказом для устранения недостатков.</w:t>
      </w:r>
      <w:proofErr w:type="gramEnd"/>
    </w:p>
    <w:p w:rsidR="003422CA" w:rsidRPr="003422CA" w:rsidRDefault="003422CA" w:rsidP="00144A81">
      <w:pPr>
        <w:pStyle w:val="a9"/>
        <w:autoSpaceDE w:val="0"/>
        <w:autoSpaceDN w:val="0"/>
        <w:adjustRightInd w:val="0"/>
        <w:ind w:left="0"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После устранения недостатков Заказчики вправе вновь направить в Управление заявку на определение поставщика (подрядчика, исполнителя) в соответствии с настоящим Порядком.</w:t>
      </w:r>
    </w:p>
    <w:p w:rsidR="003422CA" w:rsidRPr="003422CA" w:rsidRDefault="003422CA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Заявка, содержащая всю необходимую информацию и требования, предусмотренные в соответствии с законодательством Российской Федерации о контрактной системе в сфере закупок товаров, работ, услуг и настоящим Положением, принимается Управлением в работу.</w:t>
      </w:r>
    </w:p>
    <w:p w:rsidR="003422CA" w:rsidRPr="003422CA" w:rsidRDefault="003422CA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 xml:space="preserve">В течение пяти рабочих дней </w:t>
      </w:r>
      <w:proofErr w:type="gramStart"/>
      <w:r w:rsidRPr="003422CA">
        <w:rPr>
          <w:sz w:val="28"/>
          <w:szCs w:val="28"/>
        </w:rPr>
        <w:t>с даты принятия</w:t>
      </w:r>
      <w:proofErr w:type="gramEnd"/>
      <w:r w:rsidRPr="003422CA">
        <w:rPr>
          <w:sz w:val="28"/>
          <w:szCs w:val="28"/>
        </w:rPr>
        <w:t xml:space="preserve"> заявки в работу Управление разрабатывает конкурсную (аукционную) документацию и передает её на утверждение Заказчику.</w:t>
      </w:r>
    </w:p>
    <w:p w:rsidR="003422CA" w:rsidRPr="003422CA" w:rsidRDefault="003422CA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Заказчик в течение трёх рабочих дней со дня получения утверждает конкурсную (аукционную) документацию и передаёт её в Управление для определения поставщика (подрядчика, исполнителя).</w:t>
      </w:r>
    </w:p>
    <w:p w:rsidR="003422CA" w:rsidRPr="003422CA" w:rsidRDefault="003422CA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Обеспечение заявки участником закупки перечисляется Заказчику. Ответственность за нарушение порядка возврата обеспечения заявки несёт Заказчик.</w:t>
      </w:r>
    </w:p>
    <w:p w:rsidR="00144A81" w:rsidRDefault="003422CA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outlineLvl w:val="1"/>
        <w:rPr>
          <w:sz w:val="28"/>
          <w:szCs w:val="28"/>
        </w:rPr>
      </w:pPr>
      <w:r w:rsidRPr="00144A81">
        <w:rPr>
          <w:sz w:val="28"/>
          <w:szCs w:val="28"/>
        </w:rPr>
        <w:t xml:space="preserve">В случае поступления от участника закупки запроса о разъяснении положений документации об аукционе (конкурсной документации) Управление вправе запросить от Заказчика соответствующие разъяснения. В этом случае Заказчики в течение одного рабочего дня направляют Управлению факсимильной связью или по электронному адресу с пометкой «важно» </w:t>
      </w:r>
      <w:r w:rsidRPr="00144A81">
        <w:rPr>
          <w:sz w:val="28"/>
          <w:szCs w:val="28"/>
        </w:rPr>
        <w:lastRenderedPageBreak/>
        <w:t>разъяснения положений документации с последующим направлением (предоставлением) оригинала.</w:t>
      </w:r>
    </w:p>
    <w:p w:rsidR="00144A81" w:rsidRDefault="003422CA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outlineLvl w:val="1"/>
        <w:rPr>
          <w:sz w:val="28"/>
          <w:szCs w:val="28"/>
        </w:rPr>
      </w:pPr>
      <w:r w:rsidRPr="00144A81">
        <w:rPr>
          <w:sz w:val="28"/>
          <w:szCs w:val="28"/>
        </w:rPr>
        <w:t>В случае принятия Заказчиком решения о внесении изменений в извещение о проведении конкурса (аукциона) или внесении изменений в конкурсную документацию (документацию об аукционе), или об отказе от проведения конкурса (аукциона) в день принятия такого решения Заказчик письменно представляет его в Управление для размещения на са</w:t>
      </w:r>
      <w:r w:rsidR="007A0ACC">
        <w:rPr>
          <w:sz w:val="28"/>
          <w:szCs w:val="28"/>
        </w:rPr>
        <w:t>йте соответствующего извещения.</w:t>
      </w:r>
    </w:p>
    <w:p w:rsidR="00144A81" w:rsidRDefault="00144A81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outlineLvl w:val="1"/>
        <w:rPr>
          <w:sz w:val="28"/>
          <w:szCs w:val="28"/>
        </w:rPr>
      </w:pPr>
      <w:r w:rsidRPr="00144A81">
        <w:rPr>
          <w:sz w:val="28"/>
          <w:szCs w:val="28"/>
        </w:rPr>
        <w:t xml:space="preserve">Управление вправе самостоятельно принять решение о внесении изменений в извещение о проведении конкурса (аукциона) или внесении изменений в конкурсную документацию (документацию об аукционе), или об отказе от проведения конкурса (аукциона). </w:t>
      </w:r>
    </w:p>
    <w:p w:rsidR="00144A81" w:rsidRPr="00EF4BF0" w:rsidRDefault="00EF4BF0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outlineLvl w:val="1"/>
        <w:rPr>
          <w:sz w:val="28"/>
          <w:szCs w:val="28"/>
        </w:rPr>
      </w:pPr>
      <w:r w:rsidRPr="00EF4BF0">
        <w:rPr>
          <w:sz w:val="28"/>
          <w:szCs w:val="28"/>
        </w:rPr>
        <w:t>Направление (передача) проекта контракта по результатам соответствующей процедуры конкурса (аукциона) определенным в Законе №44-ФЗ лицам осуществляется Заказчиком в соответствии с требованиями Закона №44-ФЗ</w:t>
      </w:r>
      <w:r w:rsidR="007A0ACC">
        <w:rPr>
          <w:sz w:val="28"/>
          <w:szCs w:val="28"/>
        </w:rPr>
        <w:t>.</w:t>
      </w:r>
    </w:p>
    <w:p w:rsidR="00144A81" w:rsidRDefault="00144A81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outlineLvl w:val="1"/>
        <w:rPr>
          <w:sz w:val="28"/>
          <w:szCs w:val="28"/>
        </w:rPr>
      </w:pPr>
      <w:r w:rsidRPr="00910053">
        <w:rPr>
          <w:sz w:val="28"/>
          <w:szCs w:val="28"/>
        </w:rPr>
        <w:t xml:space="preserve"> Действия по заключению контракта, предусмотренные </w:t>
      </w:r>
      <w:r w:rsidR="007A0ACC" w:rsidRPr="00EF4BF0">
        <w:rPr>
          <w:sz w:val="28"/>
          <w:szCs w:val="28"/>
        </w:rPr>
        <w:t>За</w:t>
      </w:r>
      <w:r w:rsidR="007A0ACC">
        <w:rPr>
          <w:sz w:val="28"/>
          <w:szCs w:val="28"/>
        </w:rPr>
        <w:t>коном </w:t>
      </w:r>
      <w:r w:rsidR="007A0ACC" w:rsidRPr="00EF4BF0">
        <w:rPr>
          <w:sz w:val="28"/>
          <w:szCs w:val="28"/>
        </w:rPr>
        <w:t>№44-ФЗ</w:t>
      </w:r>
      <w:r w:rsidRPr="00910053">
        <w:rPr>
          <w:sz w:val="28"/>
          <w:szCs w:val="28"/>
        </w:rPr>
        <w:t xml:space="preserve">, осуществляются </w:t>
      </w:r>
      <w:r w:rsidR="00696ECA">
        <w:rPr>
          <w:sz w:val="28"/>
          <w:szCs w:val="28"/>
        </w:rPr>
        <w:t>З</w:t>
      </w:r>
      <w:r w:rsidRPr="00910053">
        <w:rPr>
          <w:sz w:val="28"/>
          <w:szCs w:val="28"/>
        </w:rPr>
        <w:t>аказчиком.</w:t>
      </w:r>
    </w:p>
    <w:p w:rsidR="00DD1CB9" w:rsidRDefault="00144A81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outlineLvl w:val="1"/>
        <w:rPr>
          <w:sz w:val="28"/>
          <w:szCs w:val="28"/>
        </w:rPr>
      </w:pPr>
      <w:r w:rsidRPr="00144A81">
        <w:rPr>
          <w:sz w:val="28"/>
          <w:szCs w:val="28"/>
        </w:rPr>
        <w:t xml:space="preserve">Действия по исполнению контракта, предусмотренные </w:t>
      </w:r>
      <w:r w:rsidR="007A0ACC" w:rsidRPr="00EF4BF0">
        <w:rPr>
          <w:sz w:val="28"/>
          <w:szCs w:val="28"/>
        </w:rPr>
        <w:t>Закон</w:t>
      </w:r>
      <w:r w:rsidR="007A0ACC">
        <w:rPr>
          <w:sz w:val="28"/>
          <w:szCs w:val="28"/>
        </w:rPr>
        <w:t>ом </w:t>
      </w:r>
      <w:r w:rsidR="007A0ACC" w:rsidRPr="00EF4BF0">
        <w:rPr>
          <w:sz w:val="28"/>
          <w:szCs w:val="28"/>
        </w:rPr>
        <w:t>№44-ФЗ</w:t>
      </w:r>
      <w:r w:rsidRPr="00144A81">
        <w:rPr>
          <w:sz w:val="28"/>
          <w:szCs w:val="28"/>
        </w:rPr>
        <w:t xml:space="preserve">, осуществляются </w:t>
      </w:r>
      <w:r w:rsidR="00696ECA">
        <w:rPr>
          <w:sz w:val="28"/>
          <w:szCs w:val="28"/>
        </w:rPr>
        <w:t>З</w:t>
      </w:r>
      <w:r w:rsidRPr="00144A81">
        <w:rPr>
          <w:sz w:val="28"/>
          <w:szCs w:val="28"/>
        </w:rPr>
        <w:t>аказчиком.</w:t>
      </w:r>
    </w:p>
    <w:p w:rsidR="00527F2F" w:rsidRPr="00527F2F" w:rsidRDefault="00527F2F" w:rsidP="00527F2F">
      <w:pPr>
        <w:pStyle w:val="a9"/>
        <w:numPr>
          <w:ilvl w:val="0"/>
          <w:numId w:val="4"/>
        </w:numPr>
        <w:ind w:left="0" w:firstLine="532"/>
        <w:jc w:val="both"/>
        <w:rPr>
          <w:sz w:val="28"/>
          <w:szCs w:val="28"/>
        </w:rPr>
      </w:pPr>
      <w:r w:rsidRPr="00527F2F">
        <w:rPr>
          <w:sz w:val="28"/>
          <w:szCs w:val="28"/>
        </w:rPr>
        <w:t>Управление создаёт единую комиссию по определению поставщиков (подрядчиков, исполнителей).</w:t>
      </w:r>
    </w:p>
    <w:p w:rsidR="003422CA" w:rsidRPr="003422CA" w:rsidRDefault="003422CA" w:rsidP="00144A8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532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Заказчики при подаче заявки в Управление предлагают для включения в состав конкурсной, аукционной или единой комиссии преимущественно кандидатуры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При этом в случае включения Управлением в состав комиссии представителей Заказчиков Заказчики обеспечивают участие своих представителей - членов комиссий в заседаниях в установленные Управлением сроки. Председатель комиссии своевременно уведомляет членов комиссии о месте, дате и времени проведения заседания комиссии.</w:t>
      </w:r>
    </w:p>
    <w:p w:rsidR="003422CA" w:rsidRPr="003422CA" w:rsidRDefault="003422CA" w:rsidP="00144A81">
      <w:pPr>
        <w:pStyle w:val="ConsPlusTitle"/>
        <w:numPr>
          <w:ilvl w:val="0"/>
          <w:numId w:val="4"/>
        </w:numPr>
        <w:ind w:left="0" w:firstLine="532"/>
        <w:jc w:val="both"/>
        <w:outlineLvl w:val="0"/>
        <w:rPr>
          <w:b w:val="0"/>
          <w:sz w:val="28"/>
          <w:szCs w:val="28"/>
        </w:rPr>
      </w:pPr>
      <w:r w:rsidRPr="003422CA">
        <w:rPr>
          <w:b w:val="0"/>
          <w:sz w:val="28"/>
          <w:szCs w:val="28"/>
        </w:rPr>
        <w:t>Заказчики своевременно уведомляют Управление о замене члена комиссии - представителя Заказчиков.</w:t>
      </w:r>
    </w:p>
    <w:p w:rsidR="003422CA" w:rsidRDefault="003422CA" w:rsidP="003422CA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90738D" w:rsidRDefault="0090738D" w:rsidP="003422CA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90738D" w:rsidRPr="003422CA" w:rsidRDefault="0090738D" w:rsidP="003422CA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bookmarkEnd w:id="0"/>
    <w:p w:rsidR="003422CA" w:rsidRPr="003422CA" w:rsidRDefault="003422CA" w:rsidP="003422CA">
      <w:pPr>
        <w:pStyle w:val="a9"/>
        <w:ind w:left="284" w:hanging="284"/>
        <w:jc w:val="both"/>
        <w:rPr>
          <w:sz w:val="28"/>
          <w:szCs w:val="28"/>
        </w:rPr>
      </w:pPr>
      <w:r w:rsidRPr="003422CA">
        <w:rPr>
          <w:sz w:val="28"/>
          <w:szCs w:val="28"/>
        </w:rPr>
        <w:t xml:space="preserve">Заместитель председателя </w:t>
      </w:r>
    </w:p>
    <w:p w:rsidR="003422CA" w:rsidRPr="003422CA" w:rsidRDefault="003422CA" w:rsidP="003422CA">
      <w:pPr>
        <w:pStyle w:val="a9"/>
        <w:ind w:left="284" w:hanging="284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3422CA">
        <w:rPr>
          <w:sz w:val="28"/>
          <w:szCs w:val="28"/>
        </w:rPr>
        <w:t>Л.Г.Ткаченко</w:t>
      </w:r>
    </w:p>
    <w:p w:rsidR="003422CA" w:rsidRPr="003D2199" w:rsidRDefault="003422CA" w:rsidP="00752215">
      <w:pPr>
        <w:jc w:val="both"/>
        <w:rPr>
          <w:sz w:val="28"/>
          <w:szCs w:val="28"/>
        </w:rPr>
      </w:pPr>
    </w:p>
    <w:sectPr w:rsidR="003422CA" w:rsidRPr="003D2199" w:rsidSect="00833528"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C66" w:rsidRDefault="00CA7C66">
      <w:r>
        <w:separator/>
      </w:r>
    </w:p>
  </w:endnote>
  <w:endnote w:type="continuationSeparator" w:id="0">
    <w:p w:rsidR="00CA7C66" w:rsidRDefault="00CA7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C66" w:rsidRDefault="00CA7C66">
      <w:r>
        <w:separator/>
      </w:r>
    </w:p>
  </w:footnote>
  <w:footnote w:type="continuationSeparator" w:id="0">
    <w:p w:rsidR="00CA7C66" w:rsidRDefault="00CA7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28" w:rsidRPr="00833528" w:rsidRDefault="00833528" w:rsidP="00833528">
    <w:pPr>
      <w:pStyle w:val="aa"/>
      <w:spacing w:after="120"/>
      <w:jc w:val="center"/>
      <w:rPr>
        <w:sz w:val="28"/>
        <w:szCs w:val="28"/>
      </w:rPr>
    </w:pPr>
    <w:r w:rsidRPr="00833528">
      <w:rPr>
        <w:sz w:val="28"/>
        <w:szCs w:val="28"/>
      </w:rPr>
      <w:t>—</w:t>
    </w:r>
    <w:r w:rsidR="00E87EBE" w:rsidRPr="00833528">
      <w:rPr>
        <w:sz w:val="28"/>
        <w:szCs w:val="28"/>
      </w:rPr>
      <w:fldChar w:fldCharType="begin"/>
    </w:r>
    <w:r w:rsidRPr="00833528">
      <w:rPr>
        <w:sz w:val="28"/>
        <w:szCs w:val="28"/>
      </w:rPr>
      <w:instrText xml:space="preserve"> PAGE   \* MERGEFORMAT </w:instrText>
    </w:r>
    <w:r w:rsidR="00E87EBE" w:rsidRPr="00833528">
      <w:rPr>
        <w:sz w:val="28"/>
        <w:szCs w:val="28"/>
      </w:rPr>
      <w:fldChar w:fldCharType="separate"/>
    </w:r>
    <w:r w:rsidR="00FF43B1">
      <w:rPr>
        <w:noProof/>
        <w:sz w:val="28"/>
        <w:szCs w:val="28"/>
      </w:rPr>
      <w:t>2</w:t>
    </w:r>
    <w:r w:rsidR="00E87EBE" w:rsidRPr="00833528">
      <w:rPr>
        <w:sz w:val="28"/>
        <w:szCs w:val="28"/>
      </w:rPr>
      <w:fldChar w:fldCharType="end"/>
    </w:r>
    <w:r w:rsidRPr="00833528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476BA"/>
    <w:multiLevelType w:val="hybridMultilevel"/>
    <w:tmpl w:val="2D28B666"/>
    <w:lvl w:ilvl="0" w:tplc="8B140116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4F287957"/>
    <w:multiLevelType w:val="hybridMultilevel"/>
    <w:tmpl w:val="46823594"/>
    <w:lvl w:ilvl="0" w:tplc="8B140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0B2750"/>
    <w:multiLevelType w:val="multilevel"/>
    <w:tmpl w:val="3DCE8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00711F"/>
    <w:multiLevelType w:val="hybridMultilevel"/>
    <w:tmpl w:val="F3A253EE"/>
    <w:lvl w:ilvl="0" w:tplc="8B140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4F7B39"/>
    <w:multiLevelType w:val="hybridMultilevel"/>
    <w:tmpl w:val="678274F2"/>
    <w:lvl w:ilvl="0" w:tplc="519A0F26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7BA"/>
    <w:rsid w:val="00013B7A"/>
    <w:rsid w:val="00013D7D"/>
    <w:rsid w:val="00020FAE"/>
    <w:rsid w:val="00023A87"/>
    <w:rsid w:val="00036A49"/>
    <w:rsid w:val="000450FF"/>
    <w:rsid w:val="000543D9"/>
    <w:rsid w:val="00056392"/>
    <w:rsid w:val="00065514"/>
    <w:rsid w:val="00076A54"/>
    <w:rsid w:val="00077388"/>
    <w:rsid w:val="0008755A"/>
    <w:rsid w:val="000939E2"/>
    <w:rsid w:val="00097E27"/>
    <w:rsid w:val="000A5DD8"/>
    <w:rsid w:val="000A6877"/>
    <w:rsid w:val="000B1FC5"/>
    <w:rsid w:val="000B5EB5"/>
    <w:rsid w:val="000C12C1"/>
    <w:rsid w:val="000C7AC0"/>
    <w:rsid w:val="000D1BAF"/>
    <w:rsid w:val="000D5840"/>
    <w:rsid w:val="000F16C2"/>
    <w:rsid w:val="00112C2A"/>
    <w:rsid w:val="001158D8"/>
    <w:rsid w:val="001207D6"/>
    <w:rsid w:val="00144A81"/>
    <w:rsid w:val="001712A9"/>
    <w:rsid w:val="001903B5"/>
    <w:rsid w:val="001976D1"/>
    <w:rsid w:val="001B0A1B"/>
    <w:rsid w:val="001F30CF"/>
    <w:rsid w:val="001F673F"/>
    <w:rsid w:val="002044A2"/>
    <w:rsid w:val="00233C0B"/>
    <w:rsid w:val="00243DFA"/>
    <w:rsid w:val="00247192"/>
    <w:rsid w:val="00250CCD"/>
    <w:rsid w:val="00266EE0"/>
    <w:rsid w:val="00281862"/>
    <w:rsid w:val="00282257"/>
    <w:rsid w:val="00282DE4"/>
    <w:rsid w:val="00293732"/>
    <w:rsid w:val="002D797D"/>
    <w:rsid w:val="002E0301"/>
    <w:rsid w:val="00321714"/>
    <w:rsid w:val="003422CA"/>
    <w:rsid w:val="00354073"/>
    <w:rsid w:val="00382FBF"/>
    <w:rsid w:val="003847E2"/>
    <w:rsid w:val="003B0ACD"/>
    <w:rsid w:val="003B1D38"/>
    <w:rsid w:val="003D2199"/>
    <w:rsid w:val="003D547F"/>
    <w:rsid w:val="003D5A90"/>
    <w:rsid w:val="003E4D03"/>
    <w:rsid w:val="003F0D43"/>
    <w:rsid w:val="0041470B"/>
    <w:rsid w:val="004567B6"/>
    <w:rsid w:val="00465576"/>
    <w:rsid w:val="00473573"/>
    <w:rsid w:val="00481BF6"/>
    <w:rsid w:val="004A79E1"/>
    <w:rsid w:val="004B0541"/>
    <w:rsid w:val="004B358D"/>
    <w:rsid w:val="004B7E8C"/>
    <w:rsid w:val="004C2C86"/>
    <w:rsid w:val="004C4001"/>
    <w:rsid w:val="004E7BA1"/>
    <w:rsid w:val="00506339"/>
    <w:rsid w:val="00514F52"/>
    <w:rsid w:val="00522620"/>
    <w:rsid w:val="00527F2F"/>
    <w:rsid w:val="0053275D"/>
    <w:rsid w:val="00540491"/>
    <w:rsid w:val="00544568"/>
    <w:rsid w:val="00552DF9"/>
    <w:rsid w:val="0055345D"/>
    <w:rsid w:val="00562CF0"/>
    <w:rsid w:val="00563171"/>
    <w:rsid w:val="00582D6E"/>
    <w:rsid w:val="00590A2F"/>
    <w:rsid w:val="005A0815"/>
    <w:rsid w:val="005A437E"/>
    <w:rsid w:val="005A79FE"/>
    <w:rsid w:val="005C4399"/>
    <w:rsid w:val="00617F76"/>
    <w:rsid w:val="006208E4"/>
    <w:rsid w:val="006257BA"/>
    <w:rsid w:val="006359E2"/>
    <w:rsid w:val="00696ECA"/>
    <w:rsid w:val="006B1B83"/>
    <w:rsid w:val="006B2E89"/>
    <w:rsid w:val="006C1017"/>
    <w:rsid w:val="007017DD"/>
    <w:rsid w:val="00731E68"/>
    <w:rsid w:val="00736AB1"/>
    <w:rsid w:val="00752215"/>
    <w:rsid w:val="00770294"/>
    <w:rsid w:val="00791943"/>
    <w:rsid w:val="007A0ACC"/>
    <w:rsid w:val="007D40EF"/>
    <w:rsid w:val="00811036"/>
    <w:rsid w:val="00833528"/>
    <w:rsid w:val="0085233F"/>
    <w:rsid w:val="0085645A"/>
    <w:rsid w:val="008713CE"/>
    <w:rsid w:val="00890CEA"/>
    <w:rsid w:val="008A22A0"/>
    <w:rsid w:val="008A3F26"/>
    <w:rsid w:val="008A651F"/>
    <w:rsid w:val="008B22EF"/>
    <w:rsid w:val="008D5659"/>
    <w:rsid w:val="008D57B0"/>
    <w:rsid w:val="008D6940"/>
    <w:rsid w:val="008E0DA4"/>
    <w:rsid w:val="0090738D"/>
    <w:rsid w:val="00911546"/>
    <w:rsid w:val="00914AA6"/>
    <w:rsid w:val="00927938"/>
    <w:rsid w:val="00955ACD"/>
    <w:rsid w:val="00957E8A"/>
    <w:rsid w:val="00966854"/>
    <w:rsid w:val="0097575E"/>
    <w:rsid w:val="009B62C8"/>
    <w:rsid w:val="009E5642"/>
    <w:rsid w:val="009F09BD"/>
    <w:rsid w:val="009F3AB8"/>
    <w:rsid w:val="00A06265"/>
    <w:rsid w:val="00A071CC"/>
    <w:rsid w:val="00A23A37"/>
    <w:rsid w:val="00A24728"/>
    <w:rsid w:val="00A26AC5"/>
    <w:rsid w:val="00A4082A"/>
    <w:rsid w:val="00A46D05"/>
    <w:rsid w:val="00A67C96"/>
    <w:rsid w:val="00A8306C"/>
    <w:rsid w:val="00A91CE7"/>
    <w:rsid w:val="00A95E5E"/>
    <w:rsid w:val="00AA27DF"/>
    <w:rsid w:val="00AB7821"/>
    <w:rsid w:val="00AD2402"/>
    <w:rsid w:val="00AD3255"/>
    <w:rsid w:val="00AD3DDA"/>
    <w:rsid w:val="00B23F03"/>
    <w:rsid w:val="00B2653F"/>
    <w:rsid w:val="00B31C7E"/>
    <w:rsid w:val="00B70566"/>
    <w:rsid w:val="00B7056B"/>
    <w:rsid w:val="00B72DEA"/>
    <w:rsid w:val="00B83249"/>
    <w:rsid w:val="00B91C2B"/>
    <w:rsid w:val="00B9421A"/>
    <w:rsid w:val="00B948DF"/>
    <w:rsid w:val="00B95127"/>
    <w:rsid w:val="00BA3546"/>
    <w:rsid w:val="00BB2D6B"/>
    <w:rsid w:val="00BC2514"/>
    <w:rsid w:val="00BC54FA"/>
    <w:rsid w:val="00C47550"/>
    <w:rsid w:val="00C528CB"/>
    <w:rsid w:val="00C52F86"/>
    <w:rsid w:val="00C574E5"/>
    <w:rsid w:val="00C66F3D"/>
    <w:rsid w:val="00C75A96"/>
    <w:rsid w:val="00C96DD3"/>
    <w:rsid w:val="00CA7C66"/>
    <w:rsid w:val="00CB7117"/>
    <w:rsid w:val="00CF3465"/>
    <w:rsid w:val="00CF5340"/>
    <w:rsid w:val="00D37595"/>
    <w:rsid w:val="00D419D4"/>
    <w:rsid w:val="00D42AE3"/>
    <w:rsid w:val="00D44238"/>
    <w:rsid w:val="00D80D71"/>
    <w:rsid w:val="00D853BE"/>
    <w:rsid w:val="00D9168E"/>
    <w:rsid w:val="00DB5EC6"/>
    <w:rsid w:val="00DB7A76"/>
    <w:rsid w:val="00DD1CB9"/>
    <w:rsid w:val="00E14FAE"/>
    <w:rsid w:val="00E20C1D"/>
    <w:rsid w:val="00E20FC1"/>
    <w:rsid w:val="00E26998"/>
    <w:rsid w:val="00E36D73"/>
    <w:rsid w:val="00E373C0"/>
    <w:rsid w:val="00E476D7"/>
    <w:rsid w:val="00E5362B"/>
    <w:rsid w:val="00E67BB2"/>
    <w:rsid w:val="00E72FB7"/>
    <w:rsid w:val="00E75274"/>
    <w:rsid w:val="00E87EBE"/>
    <w:rsid w:val="00E92469"/>
    <w:rsid w:val="00EB5E4B"/>
    <w:rsid w:val="00EC01C3"/>
    <w:rsid w:val="00EC2F80"/>
    <w:rsid w:val="00ED613D"/>
    <w:rsid w:val="00EF1BE5"/>
    <w:rsid w:val="00EF3EF7"/>
    <w:rsid w:val="00EF40F9"/>
    <w:rsid w:val="00EF4BF0"/>
    <w:rsid w:val="00EF6AEC"/>
    <w:rsid w:val="00F10D3B"/>
    <w:rsid w:val="00F20FA9"/>
    <w:rsid w:val="00F24839"/>
    <w:rsid w:val="00F33144"/>
    <w:rsid w:val="00F34AA8"/>
    <w:rsid w:val="00F409CF"/>
    <w:rsid w:val="00F54ED6"/>
    <w:rsid w:val="00F57498"/>
    <w:rsid w:val="00F97F50"/>
    <w:rsid w:val="00FA35B1"/>
    <w:rsid w:val="00FE4E90"/>
    <w:rsid w:val="00FF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9" type="connector" idref="#_x0000_s1066"/>
        <o:r id="V:Rule20" type="connector" idref="#_x0000_s1048"/>
        <o:r id="V:Rule21" type="connector" idref="#_x0000_s1036"/>
        <o:r id="V:Rule22" type="connector" idref="#_x0000_s1067"/>
        <o:r id="V:Rule23" type="connector" idref="#_x0000_s1049"/>
        <o:r id="V:Rule24" type="connector" idref="#_x0000_s1033"/>
        <o:r id="V:Rule25" type="connector" idref="#_x0000_s1057"/>
        <o:r id="V:Rule26" type="connector" idref="#_x0000_s1047"/>
        <o:r id="V:Rule27" type="connector" idref="#_x0000_s1035"/>
        <o:r id="V:Rule28" type="connector" idref="#_x0000_s1058"/>
        <o:r id="V:Rule29" type="connector" idref="#_x0000_s1063"/>
        <o:r id="V:Rule30" type="connector" idref="#_x0000_s1065"/>
        <o:r id="V:Rule31" type="connector" idref="#_x0000_s1056"/>
        <o:r id="V:Rule32" type="connector" idref="#_x0000_s1068"/>
        <o:r id="V:Rule33" type="connector" idref="#_x0000_s1032"/>
        <o:r id="V:Rule34" type="connector" idref="#_x0000_s1034"/>
        <o:r id="V:Rule35" type="connector" idref="#_x0000_s1031"/>
        <o:r id="V:Rule36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0CEA"/>
    <w:pPr>
      <w:keepNext/>
      <w:suppressAutoHyphens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B7A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13B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0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90CEA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6">
    <w:name w:val="Body Text"/>
    <w:basedOn w:val="a"/>
    <w:link w:val="a7"/>
    <w:rsid w:val="00F33144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F33144"/>
    <w:rPr>
      <w:sz w:val="24"/>
      <w:szCs w:val="24"/>
      <w:lang w:eastAsia="ar-SA"/>
    </w:rPr>
  </w:style>
  <w:style w:type="paragraph" w:customStyle="1" w:styleId="ConsPlusTitle">
    <w:name w:val="ConsPlusTitle"/>
    <w:rsid w:val="003422CA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422C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422C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335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3528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8335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35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7CBD4FE3221B23D7EF46BFB80DF1DDAFE4DC82BF42EBB8FC4F32A6FAQ5z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91D3-0990-4C17-A1EF-26F8DD1D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3097</Words>
  <Characters>17657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20713</CharactersWithSpaces>
  <SharedDoc>false</SharedDoc>
  <HLinks>
    <vt:vector size="6" baseType="variant">
      <vt:variant>
        <vt:i4>5177434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consultantplus://offline/ref=587CBD4FE3221B23D7EF46BFB80DF1DDAFE4DC82BF42EBB8FC4F32A6FAQ5zBH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</cp:lastModifiedBy>
  <cp:revision>5</cp:revision>
  <cp:lastPrinted>2013-12-16T12:08:00Z</cp:lastPrinted>
  <dcterms:created xsi:type="dcterms:W3CDTF">2013-12-23T08:46:00Z</dcterms:created>
  <dcterms:modified xsi:type="dcterms:W3CDTF">2013-12-27T07:43:00Z</dcterms:modified>
</cp:coreProperties>
</file>