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5B" w:rsidRDefault="004B1C5B" w:rsidP="00311A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4B1C5B" w:rsidRDefault="004B1C5B" w:rsidP="00311A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311AC6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3260" cy="797560"/>
            <wp:effectExtent l="19050" t="0" r="2540" b="0"/>
            <wp:wrapTight wrapText="bothSides">
              <wp:wrapPolygon edited="0">
                <wp:start x="-602" y="0"/>
                <wp:lineTo x="-602" y="21153"/>
                <wp:lineTo x="21680" y="21153"/>
                <wp:lineTo x="21680" y="0"/>
                <wp:lineTo x="-60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mallCaps/>
          <w:sz w:val="36"/>
          <w:szCs w:val="36"/>
          <w:lang w:eastAsia="ar-SA"/>
        </w:rPr>
      </w:pPr>
      <w:r w:rsidRPr="00311AC6">
        <w:rPr>
          <w:rFonts w:eastAsia="Times New Roman" w:cs="Times New Roman"/>
          <w:smallCaps/>
          <w:sz w:val="36"/>
          <w:szCs w:val="36"/>
          <w:lang w:eastAsia="ar-SA"/>
        </w:rPr>
        <w:t>представительный орган</w:t>
      </w: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mallCaps/>
          <w:sz w:val="36"/>
          <w:szCs w:val="36"/>
          <w:lang w:eastAsia="ar-SA"/>
        </w:rPr>
      </w:pPr>
      <w:r w:rsidRPr="00311AC6">
        <w:rPr>
          <w:rFonts w:eastAsia="Times New Roman" w:cs="Times New Roman"/>
          <w:smallCaps/>
          <w:sz w:val="36"/>
          <w:szCs w:val="36"/>
          <w:lang w:eastAsia="ar-SA"/>
        </w:rPr>
        <w:t>муниципального образования</w:t>
      </w: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6"/>
          <w:szCs w:val="36"/>
          <w:lang w:eastAsia="ar-SA"/>
        </w:rPr>
      </w:pPr>
      <w:r w:rsidRPr="00311AC6">
        <w:rPr>
          <w:rFonts w:eastAsia="Times New Roman" w:cs="Times New Roman"/>
          <w:sz w:val="36"/>
          <w:szCs w:val="36"/>
          <w:lang w:eastAsia="ar-SA"/>
        </w:rPr>
        <w:t>«Город Волгодонск»</w:t>
      </w: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311AC6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ar-SA"/>
        </w:rPr>
      </w:pP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311AC6">
        <w:rPr>
          <w:rFonts w:eastAsia="Times New Roman" w:cs="Times New Roman"/>
          <w:sz w:val="28"/>
          <w:szCs w:val="28"/>
          <w:lang w:eastAsia="ar-SA"/>
        </w:rPr>
        <w:t>г. Волгодонск Ростовской области</w:t>
      </w:r>
    </w:p>
    <w:p w:rsidR="00311AC6" w:rsidRPr="00311AC6" w:rsidRDefault="00311AC6" w:rsidP="00311A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ar-SA"/>
        </w:rPr>
      </w:pPr>
    </w:p>
    <w:p w:rsidR="00311AC6" w:rsidRPr="00311AC6" w:rsidRDefault="005F2BC7" w:rsidP="0031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Times New Roman"/>
          <w:sz w:val="36"/>
          <w:szCs w:val="36"/>
          <w:lang w:eastAsia="ar-SA"/>
        </w:rPr>
      </w:pPr>
      <w:r>
        <w:rPr>
          <w:rFonts w:eastAsia="MS Mincho" w:cs="Times New Roman"/>
          <w:sz w:val="36"/>
          <w:szCs w:val="36"/>
          <w:lang w:eastAsia="ar-SA"/>
        </w:rPr>
        <w:t>РЕШЕНИЕ № 106 от 24 декабря</w:t>
      </w:r>
      <w:r w:rsidR="00311AC6" w:rsidRPr="00311AC6">
        <w:rPr>
          <w:rFonts w:eastAsia="MS Mincho" w:cs="Times New Roman"/>
          <w:sz w:val="36"/>
          <w:szCs w:val="36"/>
          <w:lang w:eastAsia="ar-SA"/>
        </w:rPr>
        <w:t xml:space="preserve"> 2014 года</w:t>
      </w:r>
    </w:p>
    <w:p w:rsidR="00311AC6" w:rsidRPr="00311AC6" w:rsidRDefault="00311AC6" w:rsidP="00486CAF">
      <w:pPr>
        <w:autoSpaceDE w:val="0"/>
        <w:autoSpaceDN w:val="0"/>
        <w:adjustRightInd w:val="0"/>
        <w:spacing w:before="60" w:after="60" w:line="240" w:lineRule="auto"/>
        <w:ind w:right="4394"/>
        <w:jc w:val="both"/>
        <w:rPr>
          <w:rFonts w:eastAsia="Times New Roman" w:cs="Times New Roman"/>
          <w:sz w:val="20"/>
          <w:szCs w:val="20"/>
          <w:lang w:eastAsia="ru-RU"/>
        </w:rPr>
      </w:pPr>
      <w:r w:rsidRPr="00311AC6">
        <w:rPr>
          <w:rFonts w:eastAsia="MS Mincho" w:cs="Times New Roman"/>
          <w:sz w:val="28"/>
          <w:szCs w:val="28"/>
          <w:lang w:eastAsia="ar-SA"/>
        </w:rPr>
        <w:t>О внесении изменени</w:t>
      </w:r>
      <w:r w:rsidR="009A34DA">
        <w:rPr>
          <w:rFonts w:eastAsia="MS Mincho" w:cs="Times New Roman"/>
          <w:sz w:val="28"/>
          <w:szCs w:val="28"/>
          <w:lang w:eastAsia="ar-SA"/>
        </w:rPr>
        <w:t>й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в решение Волгодонской городской Думы от </w:t>
      </w:r>
      <w:r w:rsidR="009A34DA">
        <w:rPr>
          <w:rFonts w:eastAsia="MS Mincho" w:cs="Times New Roman"/>
          <w:sz w:val="28"/>
          <w:szCs w:val="28"/>
          <w:lang w:eastAsia="ar-SA"/>
        </w:rPr>
        <w:t>16.11.2011 №120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«</w:t>
      </w:r>
      <w:r w:rsidR="009A34DA">
        <w:rPr>
          <w:rFonts w:eastAsia="MS Mincho" w:cs="Times New Roman"/>
          <w:sz w:val="28"/>
          <w:szCs w:val="28"/>
          <w:lang w:eastAsia="ar-SA"/>
        </w:rPr>
        <w:t>Об утверждении Положения о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Контрольно-счётной палат</w:t>
      </w:r>
      <w:r w:rsidR="009A34DA">
        <w:rPr>
          <w:rFonts w:eastAsia="MS Mincho" w:cs="Times New Roman"/>
          <w:sz w:val="28"/>
          <w:szCs w:val="28"/>
          <w:lang w:eastAsia="ar-SA"/>
        </w:rPr>
        <w:t>е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города Волгодонска</w:t>
      </w:r>
      <w:r w:rsidR="009A34DA">
        <w:rPr>
          <w:rFonts w:eastAsia="MS Mincho" w:cs="Times New Roman"/>
          <w:sz w:val="28"/>
          <w:szCs w:val="28"/>
          <w:lang w:eastAsia="ar-SA"/>
        </w:rPr>
        <w:t xml:space="preserve"> в новой редакции и штатной численности Контрольно-счётной палаты города Волгодонска</w:t>
      </w:r>
      <w:r w:rsidRPr="00311AC6">
        <w:rPr>
          <w:rFonts w:eastAsia="MS Mincho" w:cs="Times New Roman"/>
          <w:sz w:val="28"/>
          <w:szCs w:val="28"/>
          <w:lang w:eastAsia="ar-SA"/>
        </w:rPr>
        <w:t>»</w:t>
      </w:r>
    </w:p>
    <w:p w:rsidR="00311AC6" w:rsidRPr="00311AC6" w:rsidRDefault="00311AC6" w:rsidP="00486CAF">
      <w:pPr>
        <w:widowControl w:val="0"/>
        <w:tabs>
          <w:tab w:val="left" w:pos="709"/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after="0" w:line="240" w:lineRule="auto"/>
        <w:ind w:left="40" w:right="60" w:firstLine="6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AC6">
        <w:rPr>
          <w:rFonts w:eastAsia="Times New Roman" w:cs="Times New Roman"/>
          <w:sz w:val="28"/>
          <w:szCs w:val="28"/>
          <w:lang w:eastAsia="ru-RU"/>
        </w:rPr>
        <w:t xml:space="preserve">В целях </w:t>
      </w:r>
      <w:r w:rsidR="009A34DA">
        <w:rPr>
          <w:rFonts w:eastAsia="Times New Roman" w:cs="Times New Roman"/>
          <w:sz w:val="28"/>
          <w:szCs w:val="28"/>
          <w:lang w:eastAsia="ru-RU"/>
        </w:rPr>
        <w:t xml:space="preserve">необходимости </w:t>
      </w:r>
      <w:r w:rsidRPr="00311AC6">
        <w:rPr>
          <w:rFonts w:eastAsia="Times New Roman" w:cs="Times New Roman"/>
          <w:sz w:val="28"/>
          <w:szCs w:val="28"/>
          <w:lang w:eastAsia="ru-RU"/>
        </w:rPr>
        <w:t xml:space="preserve">приведения </w:t>
      </w:r>
      <w:r w:rsidR="009A34DA">
        <w:rPr>
          <w:rFonts w:eastAsia="Times New Roman" w:cs="Times New Roman"/>
          <w:sz w:val="28"/>
          <w:szCs w:val="28"/>
          <w:lang w:eastAsia="ru-RU"/>
        </w:rPr>
        <w:t>Положения о Контрольно-счётной палате города Волгодонска, утверждённого решением</w:t>
      </w:r>
      <w:r w:rsidRPr="00311AC6">
        <w:rPr>
          <w:rFonts w:eastAsia="Times New Roman" w:cs="Times New Roman"/>
          <w:sz w:val="28"/>
          <w:szCs w:val="28"/>
          <w:lang w:eastAsia="ru-RU"/>
        </w:rPr>
        <w:t xml:space="preserve"> Волгодонской городской Думы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от </w:t>
      </w:r>
      <w:r w:rsidR="009A34DA">
        <w:rPr>
          <w:rFonts w:eastAsia="MS Mincho" w:cs="Times New Roman"/>
          <w:sz w:val="28"/>
          <w:szCs w:val="28"/>
          <w:lang w:eastAsia="ar-SA"/>
        </w:rPr>
        <w:t>16.11.2011 №120,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в</w:t>
      </w:r>
      <w:r w:rsidRPr="00311AC6">
        <w:rPr>
          <w:rFonts w:eastAsia="Times New Roman" w:cs="Times New Roman"/>
          <w:sz w:val="28"/>
          <w:szCs w:val="28"/>
          <w:lang w:eastAsia="ru-RU"/>
        </w:rPr>
        <w:t xml:space="preserve"> соответствие </w:t>
      </w:r>
      <w:r w:rsidR="009A34DA">
        <w:rPr>
          <w:rFonts w:eastAsia="Times New Roman" w:cs="Times New Roman"/>
          <w:sz w:val="28"/>
          <w:szCs w:val="28"/>
          <w:lang w:eastAsia="ru-RU"/>
        </w:rPr>
        <w:t>с действующим законодательством</w:t>
      </w:r>
      <w:r w:rsidR="009A34DA">
        <w:rPr>
          <w:rFonts w:eastAsia="Times New Roman" w:cs="Times New Roman"/>
          <w:sz w:val="28"/>
          <w:szCs w:val="28"/>
        </w:rPr>
        <w:t xml:space="preserve"> Волгодонская городская Дума</w:t>
      </w:r>
    </w:p>
    <w:p w:rsidR="00311AC6" w:rsidRPr="00311AC6" w:rsidRDefault="00311AC6" w:rsidP="00486CAF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11AC6">
        <w:rPr>
          <w:rFonts w:eastAsia="Times New Roman" w:cs="Times New Roman"/>
          <w:sz w:val="28"/>
          <w:szCs w:val="28"/>
          <w:lang w:eastAsia="ru-RU"/>
        </w:rPr>
        <w:t>РЕШИЛА:</w:t>
      </w:r>
    </w:p>
    <w:p w:rsidR="0008239B" w:rsidRDefault="00311AC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after="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 w:rsidRPr="00311AC6">
        <w:rPr>
          <w:rFonts w:eastAsia="Times New Roman" w:cs="Times New Roman"/>
          <w:sz w:val="28"/>
          <w:szCs w:val="28"/>
          <w:lang w:eastAsia="ru-RU"/>
        </w:rPr>
        <w:t>1.</w:t>
      </w:r>
      <w:r w:rsidRPr="00311AC6">
        <w:rPr>
          <w:rFonts w:eastAsia="Times New Roman" w:cs="Times New Roman"/>
          <w:sz w:val="28"/>
          <w:szCs w:val="28"/>
          <w:lang w:eastAsia="ru-RU"/>
        </w:rPr>
        <w:tab/>
      </w:r>
      <w:r w:rsidR="0008239B">
        <w:rPr>
          <w:rFonts w:eastAsia="Times New Roman" w:cs="Times New Roman"/>
          <w:sz w:val="28"/>
          <w:szCs w:val="28"/>
          <w:lang w:eastAsia="ru-RU"/>
        </w:rPr>
        <w:t>Внести в приложение 1 к решению</w:t>
      </w:r>
      <w:r w:rsidRPr="00311A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239B" w:rsidRPr="00311AC6">
        <w:rPr>
          <w:rFonts w:eastAsia="Times New Roman" w:cs="Times New Roman"/>
          <w:sz w:val="28"/>
          <w:szCs w:val="28"/>
          <w:lang w:eastAsia="ru-RU"/>
        </w:rPr>
        <w:t>Волгодонской городской Думы</w:t>
      </w:r>
      <w:r w:rsidR="0008239B" w:rsidRPr="00311AC6">
        <w:rPr>
          <w:rFonts w:eastAsia="MS Mincho" w:cs="Times New Roman"/>
          <w:sz w:val="28"/>
          <w:szCs w:val="28"/>
          <w:lang w:eastAsia="ar-SA"/>
        </w:rPr>
        <w:t xml:space="preserve"> от </w:t>
      </w:r>
      <w:r w:rsidR="0008239B">
        <w:rPr>
          <w:rFonts w:eastAsia="MS Mincho" w:cs="Times New Roman"/>
          <w:sz w:val="28"/>
          <w:szCs w:val="28"/>
          <w:lang w:eastAsia="ar-SA"/>
        </w:rPr>
        <w:t>16.11.2011 №120</w:t>
      </w:r>
      <w:r w:rsidR="0008239B" w:rsidRPr="00311AC6">
        <w:rPr>
          <w:rFonts w:eastAsia="Times New Roman" w:cs="Times New Roman"/>
          <w:sz w:val="28"/>
          <w:szCs w:val="28"/>
        </w:rPr>
        <w:t xml:space="preserve"> </w:t>
      </w:r>
      <w:r w:rsidR="0008239B" w:rsidRPr="00311AC6">
        <w:rPr>
          <w:rFonts w:eastAsia="MS Mincho" w:cs="Times New Roman"/>
          <w:sz w:val="28"/>
          <w:szCs w:val="28"/>
          <w:lang w:eastAsia="ar-SA"/>
        </w:rPr>
        <w:t>«</w:t>
      </w:r>
      <w:r w:rsidR="0008239B">
        <w:rPr>
          <w:rFonts w:eastAsia="MS Mincho" w:cs="Times New Roman"/>
          <w:sz w:val="28"/>
          <w:szCs w:val="28"/>
          <w:lang w:eastAsia="ar-SA"/>
        </w:rPr>
        <w:t>Об утверждении Положения о</w:t>
      </w:r>
      <w:r w:rsidR="0008239B" w:rsidRPr="00311AC6">
        <w:rPr>
          <w:rFonts w:eastAsia="MS Mincho" w:cs="Times New Roman"/>
          <w:sz w:val="28"/>
          <w:szCs w:val="28"/>
          <w:lang w:eastAsia="ar-SA"/>
        </w:rPr>
        <w:t xml:space="preserve"> Контрольно-счётной палат</w:t>
      </w:r>
      <w:r w:rsidR="0008239B">
        <w:rPr>
          <w:rFonts w:eastAsia="MS Mincho" w:cs="Times New Roman"/>
          <w:sz w:val="28"/>
          <w:szCs w:val="28"/>
          <w:lang w:eastAsia="ar-SA"/>
        </w:rPr>
        <w:t>е</w:t>
      </w:r>
      <w:r w:rsidR="0008239B" w:rsidRPr="00311AC6">
        <w:rPr>
          <w:rFonts w:eastAsia="MS Mincho" w:cs="Times New Roman"/>
          <w:sz w:val="28"/>
          <w:szCs w:val="28"/>
          <w:lang w:eastAsia="ar-SA"/>
        </w:rPr>
        <w:t xml:space="preserve"> города Волгодонска</w:t>
      </w:r>
      <w:r w:rsidR="0008239B">
        <w:rPr>
          <w:rFonts w:eastAsia="MS Mincho" w:cs="Times New Roman"/>
          <w:sz w:val="28"/>
          <w:szCs w:val="28"/>
          <w:lang w:eastAsia="ar-SA"/>
        </w:rPr>
        <w:t xml:space="preserve"> в новой редакции и штатной численности Контрольно-счётной палаты города Волгодонска</w:t>
      </w:r>
      <w:r w:rsidR="0008239B" w:rsidRPr="00311AC6">
        <w:rPr>
          <w:rFonts w:eastAsia="MS Mincho" w:cs="Times New Roman"/>
          <w:sz w:val="28"/>
          <w:szCs w:val="28"/>
          <w:lang w:eastAsia="ar-SA"/>
        </w:rPr>
        <w:t>»</w:t>
      </w:r>
      <w:r w:rsidR="0008239B">
        <w:rPr>
          <w:rFonts w:eastAsia="MS Mincho" w:cs="Times New Roman"/>
          <w:sz w:val="28"/>
          <w:szCs w:val="28"/>
          <w:lang w:eastAsia="ar-SA"/>
        </w:rPr>
        <w:t xml:space="preserve"> следующие изменения:</w:t>
      </w:r>
    </w:p>
    <w:p w:rsidR="0008239B" w:rsidRDefault="0008239B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1)</w:t>
      </w:r>
      <w:r>
        <w:rPr>
          <w:rFonts w:eastAsia="MS Mincho" w:cs="Times New Roman"/>
          <w:sz w:val="28"/>
          <w:szCs w:val="28"/>
          <w:lang w:eastAsia="ar-SA"/>
        </w:rPr>
        <w:tab/>
      </w:r>
      <w:r w:rsidR="00C11984">
        <w:rPr>
          <w:rFonts w:eastAsia="MS Mincho" w:cs="Times New Roman"/>
          <w:sz w:val="28"/>
          <w:szCs w:val="28"/>
          <w:lang w:eastAsia="ar-SA"/>
        </w:rPr>
        <w:t>в статье 5:</w:t>
      </w:r>
    </w:p>
    <w:p w:rsidR="00C11984" w:rsidRDefault="00C11984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а)</w:t>
      </w:r>
      <w:r>
        <w:rPr>
          <w:rFonts w:eastAsia="MS Mincho" w:cs="Times New Roman"/>
          <w:sz w:val="28"/>
          <w:szCs w:val="28"/>
          <w:lang w:eastAsia="ar-SA"/>
        </w:rPr>
        <w:tab/>
        <w:t>в пункте 1 части 2 после слов «председателем городской Думы» дополнить словами « - главой города Волгодонска»;</w:t>
      </w:r>
    </w:p>
    <w:p w:rsidR="00C11984" w:rsidRDefault="00C11984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б)</w:t>
      </w:r>
      <w:r>
        <w:rPr>
          <w:rFonts w:eastAsia="MS Mincho" w:cs="Times New Roman"/>
          <w:sz w:val="28"/>
          <w:szCs w:val="28"/>
          <w:lang w:eastAsia="ar-SA"/>
        </w:rPr>
        <w:tab/>
        <w:t xml:space="preserve">пункт 3 </w:t>
      </w:r>
      <w:r w:rsidR="005E6000">
        <w:rPr>
          <w:rFonts w:eastAsia="MS Mincho" w:cs="Times New Roman"/>
          <w:sz w:val="28"/>
          <w:szCs w:val="28"/>
          <w:lang w:eastAsia="ar-SA"/>
        </w:rPr>
        <w:t xml:space="preserve">части 2 </w:t>
      </w:r>
      <w:r>
        <w:rPr>
          <w:rFonts w:eastAsia="MS Mincho" w:cs="Times New Roman"/>
          <w:sz w:val="28"/>
          <w:szCs w:val="28"/>
          <w:lang w:eastAsia="ar-SA"/>
        </w:rPr>
        <w:t>признать утратившим силу;</w:t>
      </w:r>
    </w:p>
    <w:p w:rsidR="00C11984" w:rsidRDefault="005823C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в)</w:t>
      </w:r>
      <w:r>
        <w:rPr>
          <w:rFonts w:eastAsia="MS Mincho" w:cs="Times New Roman"/>
          <w:sz w:val="28"/>
          <w:szCs w:val="28"/>
          <w:lang w:eastAsia="ar-SA"/>
        </w:rPr>
        <w:tab/>
        <w:t>в части 3 после слов «</w:t>
      </w:r>
      <w:proofErr w:type="gramStart"/>
      <w:r>
        <w:rPr>
          <w:rFonts w:eastAsia="MS Mincho" w:cs="Times New Roman"/>
          <w:sz w:val="28"/>
          <w:szCs w:val="28"/>
          <w:lang w:eastAsia="ar-SA"/>
        </w:rPr>
        <w:t>предложенная</w:t>
      </w:r>
      <w:proofErr w:type="gramEnd"/>
      <w:r>
        <w:rPr>
          <w:rFonts w:eastAsia="MS Mincho" w:cs="Times New Roman"/>
          <w:sz w:val="28"/>
          <w:szCs w:val="28"/>
          <w:lang w:eastAsia="ar-SA"/>
        </w:rPr>
        <w:t xml:space="preserve"> председателем городской Думы» дополнить словами « - главой города Волгодонска»</w:t>
      </w:r>
      <w:r w:rsidR="00C35D38">
        <w:rPr>
          <w:rFonts w:eastAsia="MS Mincho" w:cs="Times New Roman"/>
          <w:sz w:val="28"/>
          <w:szCs w:val="28"/>
          <w:lang w:eastAsia="ar-SA"/>
        </w:rPr>
        <w:t>,</w:t>
      </w:r>
      <w:r>
        <w:rPr>
          <w:rFonts w:eastAsia="MS Mincho" w:cs="Times New Roman"/>
          <w:sz w:val="28"/>
          <w:szCs w:val="28"/>
          <w:lang w:eastAsia="ar-SA"/>
        </w:rPr>
        <w:t xml:space="preserve"> слова «и Мэром города Волгодонска» исключить;</w:t>
      </w:r>
    </w:p>
    <w:p w:rsidR="0008239B" w:rsidRDefault="00C35D38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г</w:t>
      </w:r>
      <w:r w:rsidR="005823C6">
        <w:rPr>
          <w:rFonts w:eastAsia="MS Mincho" w:cs="Times New Roman"/>
          <w:sz w:val="28"/>
          <w:szCs w:val="28"/>
          <w:lang w:eastAsia="ar-SA"/>
        </w:rPr>
        <w:t>)</w:t>
      </w:r>
      <w:r w:rsidR="005823C6">
        <w:rPr>
          <w:rFonts w:eastAsia="MS Mincho" w:cs="Times New Roman"/>
          <w:sz w:val="28"/>
          <w:szCs w:val="28"/>
          <w:lang w:eastAsia="ar-SA"/>
        </w:rPr>
        <w:tab/>
        <w:t>в части 5 слова «Мэр города Волгодонска»</w:t>
      </w:r>
      <w:r>
        <w:rPr>
          <w:rFonts w:eastAsia="MS Mincho" w:cs="Times New Roman"/>
          <w:sz w:val="28"/>
          <w:szCs w:val="28"/>
          <w:lang w:eastAsia="ar-SA"/>
        </w:rPr>
        <w:t xml:space="preserve"> заменить словами «председатель</w:t>
      </w:r>
      <w:r w:rsidR="005823C6">
        <w:rPr>
          <w:rFonts w:eastAsia="MS Mincho" w:cs="Times New Roman"/>
          <w:sz w:val="28"/>
          <w:szCs w:val="28"/>
          <w:lang w:eastAsia="ar-SA"/>
        </w:rPr>
        <w:t xml:space="preserve"> городской Думы – глав</w:t>
      </w:r>
      <w:r>
        <w:rPr>
          <w:rFonts w:eastAsia="MS Mincho" w:cs="Times New Roman"/>
          <w:sz w:val="28"/>
          <w:szCs w:val="28"/>
          <w:lang w:eastAsia="ar-SA"/>
        </w:rPr>
        <w:t>а</w:t>
      </w:r>
      <w:r w:rsidR="005823C6">
        <w:rPr>
          <w:rFonts w:eastAsia="MS Mincho" w:cs="Times New Roman"/>
          <w:sz w:val="28"/>
          <w:szCs w:val="28"/>
          <w:lang w:eastAsia="ar-SA"/>
        </w:rPr>
        <w:t xml:space="preserve"> города Волгодонска»;</w:t>
      </w:r>
    </w:p>
    <w:p w:rsidR="001101E6" w:rsidRDefault="00C35D38" w:rsidP="00486CAF">
      <w:pPr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2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д</w:t>
      </w:r>
      <w:r w:rsidR="005823C6">
        <w:rPr>
          <w:rFonts w:eastAsia="MS Mincho" w:cs="Times New Roman"/>
          <w:sz w:val="28"/>
          <w:szCs w:val="28"/>
          <w:lang w:eastAsia="ar-SA"/>
        </w:rPr>
        <w:t>)</w:t>
      </w:r>
      <w:r w:rsidR="005823C6">
        <w:rPr>
          <w:rFonts w:eastAsia="MS Mincho" w:cs="Times New Roman"/>
          <w:sz w:val="28"/>
          <w:szCs w:val="28"/>
          <w:lang w:eastAsia="ar-SA"/>
        </w:rPr>
        <w:tab/>
        <w:t>в части 6 слова «Мэром города Волгодонска и председателем городской Думы»</w:t>
      </w:r>
      <w:r w:rsidR="001101E6">
        <w:rPr>
          <w:rFonts w:eastAsia="MS Mincho" w:cs="Times New Roman"/>
          <w:sz w:val="28"/>
          <w:szCs w:val="28"/>
          <w:lang w:eastAsia="ar-SA"/>
        </w:rPr>
        <w:t xml:space="preserve"> заменить словами «председателем городской Думы – главой города Волгодонска»;</w:t>
      </w:r>
    </w:p>
    <w:p w:rsidR="00795F7A" w:rsidRDefault="001101E6" w:rsidP="00486CAF">
      <w:pPr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2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2)</w:t>
      </w:r>
      <w:r>
        <w:rPr>
          <w:rFonts w:eastAsia="MS Mincho" w:cs="Times New Roman"/>
          <w:sz w:val="28"/>
          <w:szCs w:val="28"/>
          <w:lang w:eastAsia="ar-SA"/>
        </w:rPr>
        <w:tab/>
        <w:t xml:space="preserve">в </w:t>
      </w:r>
      <w:r w:rsidR="00B60D6E">
        <w:rPr>
          <w:rFonts w:eastAsia="MS Mincho" w:cs="Times New Roman"/>
          <w:sz w:val="28"/>
          <w:szCs w:val="28"/>
          <w:lang w:eastAsia="ar-SA"/>
        </w:rPr>
        <w:t xml:space="preserve">пункте </w:t>
      </w:r>
      <w:r w:rsidR="005E6000">
        <w:rPr>
          <w:rFonts w:eastAsia="MS Mincho" w:cs="Times New Roman"/>
          <w:sz w:val="28"/>
          <w:szCs w:val="28"/>
          <w:lang w:eastAsia="ar-SA"/>
        </w:rPr>
        <w:t>9</w:t>
      </w:r>
      <w:r w:rsidR="00B60D6E">
        <w:rPr>
          <w:rFonts w:eastAsia="MS Mincho" w:cs="Times New Roman"/>
          <w:sz w:val="28"/>
          <w:szCs w:val="28"/>
          <w:lang w:eastAsia="ar-SA"/>
        </w:rPr>
        <w:t xml:space="preserve"> части </w:t>
      </w:r>
      <w:r w:rsidR="005E6000">
        <w:rPr>
          <w:rFonts w:eastAsia="MS Mincho" w:cs="Times New Roman"/>
          <w:sz w:val="28"/>
          <w:szCs w:val="28"/>
          <w:lang w:eastAsia="ar-SA"/>
        </w:rPr>
        <w:t>1</w:t>
      </w:r>
      <w:r w:rsidR="00B60D6E">
        <w:rPr>
          <w:rFonts w:eastAsia="MS Mincho" w:cs="Times New Roman"/>
          <w:sz w:val="28"/>
          <w:szCs w:val="28"/>
          <w:lang w:eastAsia="ar-SA"/>
        </w:rPr>
        <w:t xml:space="preserve"> </w:t>
      </w:r>
      <w:r>
        <w:rPr>
          <w:rFonts w:eastAsia="MS Mincho" w:cs="Times New Roman"/>
          <w:sz w:val="28"/>
          <w:szCs w:val="28"/>
          <w:lang w:eastAsia="ar-SA"/>
        </w:rPr>
        <w:t>стать</w:t>
      </w:r>
      <w:r w:rsidR="00B60D6E">
        <w:rPr>
          <w:rFonts w:eastAsia="MS Mincho" w:cs="Times New Roman"/>
          <w:sz w:val="28"/>
          <w:szCs w:val="28"/>
          <w:lang w:eastAsia="ar-SA"/>
        </w:rPr>
        <w:t>и 8</w:t>
      </w:r>
      <w:r w:rsidR="00795F7A">
        <w:rPr>
          <w:rFonts w:eastAsia="MS Mincho" w:cs="Times New Roman"/>
          <w:sz w:val="28"/>
          <w:szCs w:val="28"/>
          <w:lang w:eastAsia="ar-SA"/>
        </w:rPr>
        <w:t xml:space="preserve"> слова «</w:t>
      </w:r>
      <w:r>
        <w:rPr>
          <w:rFonts w:eastAsia="MS Mincho" w:cs="Times New Roman"/>
          <w:sz w:val="28"/>
          <w:szCs w:val="28"/>
          <w:lang w:eastAsia="ar-SA"/>
        </w:rPr>
        <w:t xml:space="preserve">Мэру города Волгодонска» </w:t>
      </w:r>
      <w:r w:rsidR="00795F7A">
        <w:rPr>
          <w:rFonts w:eastAsia="MS Mincho" w:cs="Times New Roman"/>
          <w:sz w:val="28"/>
          <w:szCs w:val="28"/>
          <w:lang w:eastAsia="ar-SA"/>
        </w:rPr>
        <w:t>заменить словами «председателю городской Думы – главе города Волгодонска»;</w:t>
      </w:r>
    </w:p>
    <w:p w:rsidR="001101E6" w:rsidRDefault="001101E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lastRenderedPageBreak/>
        <w:t>3)</w:t>
      </w:r>
      <w:r>
        <w:rPr>
          <w:rFonts w:eastAsia="MS Mincho" w:cs="Times New Roman"/>
          <w:sz w:val="28"/>
          <w:szCs w:val="28"/>
          <w:lang w:eastAsia="ar-SA"/>
        </w:rPr>
        <w:tab/>
      </w:r>
      <w:r w:rsidR="00B60D6E">
        <w:rPr>
          <w:rFonts w:eastAsia="MS Mincho" w:cs="Times New Roman"/>
          <w:sz w:val="28"/>
          <w:szCs w:val="28"/>
          <w:lang w:eastAsia="ar-SA"/>
        </w:rPr>
        <w:t>в частях 2, 3, 5 статьи 11</w:t>
      </w:r>
      <w:r w:rsidR="00B60D6E" w:rsidRPr="00B60D6E">
        <w:rPr>
          <w:rFonts w:eastAsia="MS Mincho" w:cs="Times New Roman"/>
          <w:sz w:val="28"/>
          <w:szCs w:val="28"/>
          <w:lang w:eastAsia="ar-SA"/>
        </w:rPr>
        <w:t xml:space="preserve"> </w:t>
      </w:r>
      <w:r w:rsidR="00B60D6E">
        <w:rPr>
          <w:rFonts w:eastAsia="MS Mincho" w:cs="Times New Roman"/>
          <w:sz w:val="28"/>
          <w:szCs w:val="28"/>
          <w:lang w:eastAsia="ar-SA"/>
        </w:rPr>
        <w:t>слова «Мэра города Волгодонска» заменить словами «председателя городской Думы – главы города Волгодонска»;</w:t>
      </w:r>
    </w:p>
    <w:p w:rsidR="00B60D6E" w:rsidRDefault="00A1595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4</w:t>
      </w:r>
      <w:r w:rsidR="00B60D6E">
        <w:rPr>
          <w:rFonts w:eastAsia="MS Mincho" w:cs="Times New Roman"/>
          <w:sz w:val="28"/>
          <w:szCs w:val="28"/>
          <w:lang w:eastAsia="ar-SA"/>
        </w:rPr>
        <w:t>)</w:t>
      </w:r>
      <w:r w:rsidR="00B60D6E">
        <w:rPr>
          <w:rFonts w:eastAsia="MS Mincho" w:cs="Times New Roman"/>
          <w:sz w:val="28"/>
          <w:szCs w:val="28"/>
          <w:lang w:eastAsia="ar-SA"/>
        </w:rPr>
        <w:tab/>
      </w:r>
      <w:r>
        <w:rPr>
          <w:rFonts w:eastAsia="MS Mincho" w:cs="Times New Roman"/>
          <w:sz w:val="28"/>
          <w:szCs w:val="28"/>
          <w:lang w:eastAsia="ar-SA"/>
        </w:rPr>
        <w:t xml:space="preserve">в части 1 </w:t>
      </w:r>
      <w:r w:rsidR="00B60D6E">
        <w:rPr>
          <w:rFonts w:eastAsia="MS Mincho" w:cs="Times New Roman"/>
          <w:sz w:val="28"/>
          <w:szCs w:val="28"/>
          <w:lang w:eastAsia="ar-SA"/>
        </w:rPr>
        <w:t>стать</w:t>
      </w:r>
      <w:r>
        <w:rPr>
          <w:rFonts w:eastAsia="MS Mincho" w:cs="Times New Roman"/>
          <w:sz w:val="28"/>
          <w:szCs w:val="28"/>
          <w:lang w:eastAsia="ar-SA"/>
        </w:rPr>
        <w:t xml:space="preserve">и </w:t>
      </w:r>
      <w:r w:rsidR="00B60D6E">
        <w:rPr>
          <w:rFonts w:eastAsia="MS Mincho" w:cs="Times New Roman"/>
          <w:sz w:val="28"/>
          <w:szCs w:val="28"/>
          <w:lang w:eastAsia="ar-SA"/>
        </w:rPr>
        <w:t>12</w:t>
      </w:r>
      <w:r>
        <w:rPr>
          <w:rFonts w:eastAsia="MS Mincho" w:cs="Times New Roman"/>
          <w:sz w:val="28"/>
          <w:szCs w:val="28"/>
          <w:lang w:eastAsia="ar-SA"/>
        </w:rPr>
        <w:t xml:space="preserve"> </w:t>
      </w:r>
      <w:r w:rsidR="00B60D6E">
        <w:rPr>
          <w:rFonts w:eastAsia="MS Mincho" w:cs="Times New Roman"/>
          <w:sz w:val="28"/>
          <w:szCs w:val="28"/>
          <w:lang w:eastAsia="ar-SA"/>
        </w:rPr>
        <w:tab/>
        <w:t>слова «содержание направлений деятельности Контрольно-счётной палаты</w:t>
      </w:r>
      <w:proofErr w:type="gramStart"/>
      <w:r w:rsidR="00B60D6E">
        <w:rPr>
          <w:rFonts w:eastAsia="MS Mincho" w:cs="Times New Roman"/>
          <w:sz w:val="28"/>
          <w:szCs w:val="28"/>
          <w:lang w:eastAsia="ar-SA"/>
        </w:rPr>
        <w:t>,»</w:t>
      </w:r>
      <w:proofErr w:type="gramEnd"/>
      <w:r w:rsidR="00B60D6E">
        <w:rPr>
          <w:rFonts w:eastAsia="MS Mincho" w:cs="Times New Roman"/>
          <w:sz w:val="28"/>
          <w:szCs w:val="28"/>
          <w:lang w:eastAsia="ar-SA"/>
        </w:rPr>
        <w:t xml:space="preserve"> исключить;</w:t>
      </w:r>
    </w:p>
    <w:p w:rsidR="005823C6" w:rsidRDefault="00A1595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5)</w:t>
      </w:r>
      <w:r>
        <w:rPr>
          <w:rFonts w:eastAsia="MS Mincho" w:cs="Times New Roman"/>
          <w:sz w:val="28"/>
          <w:szCs w:val="28"/>
          <w:lang w:eastAsia="ar-SA"/>
        </w:rPr>
        <w:tab/>
        <w:t>в статье 14:</w:t>
      </w:r>
    </w:p>
    <w:p w:rsidR="00A15956" w:rsidRDefault="00C35D38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а)</w:t>
      </w:r>
      <w:r>
        <w:rPr>
          <w:rFonts w:eastAsia="MS Mincho" w:cs="Times New Roman"/>
          <w:sz w:val="28"/>
          <w:szCs w:val="28"/>
          <w:lang w:eastAsia="ar-SA"/>
        </w:rPr>
        <w:tab/>
        <w:t>в пункте 7 части 1 слова «</w:t>
      </w:r>
      <w:r w:rsidR="00A15956">
        <w:rPr>
          <w:rFonts w:eastAsia="MS Mincho" w:cs="Times New Roman"/>
          <w:sz w:val="28"/>
          <w:szCs w:val="28"/>
          <w:lang w:eastAsia="ar-SA"/>
        </w:rPr>
        <w:t xml:space="preserve">Мэру города Волгодонска» </w:t>
      </w:r>
      <w:r>
        <w:rPr>
          <w:rFonts w:eastAsia="MS Mincho" w:cs="Times New Roman"/>
          <w:sz w:val="28"/>
          <w:szCs w:val="28"/>
          <w:lang w:eastAsia="ar-SA"/>
        </w:rPr>
        <w:t>заменить словами «председателю городской Думы – главе города Волгодонска»;</w:t>
      </w:r>
    </w:p>
    <w:p w:rsidR="00A15956" w:rsidRDefault="00A1595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б)</w:t>
      </w:r>
      <w:r>
        <w:rPr>
          <w:rFonts w:eastAsia="MS Mincho" w:cs="Times New Roman"/>
          <w:sz w:val="28"/>
          <w:szCs w:val="28"/>
          <w:lang w:eastAsia="ar-SA"/>
        </w:rPr>
        <w:tab/>
        <w:t>в пункте 8 части 1 слова «Мэра города Волгодонска» заменить словами «председателя городской Думы – главы города Волгодонска»</w:t>
      </w:r>
      <w:r w:rsidR="00C35D38">
        <w:rPr>
          <w:rFonts w:eastAsia="MS Mincho" w:cs="Times New Roman"/>
          <w:sz w:val="28"/>
          <w:szCs w:val="28"/>
          <w:lang w:eastAsia="ar-SA"/>
        </w:rPr>
        <w:t>;</w:t>
      </w:r>
    </w:p>
    <w:p w:rsidR="005823C6" w:rsidRDefault="00A1595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в)</w:t>
      </w:r>
      <w:r>
        <w:rPr>
          <w:rFonts w:eastAsia="MS Mincho" w:cs="Times New Roman"/>
          <w:sz w:val="28"/>
          <w:szCs w:val="28"/>
          <w:lang w:eastAsia="ar-SA"/>
        </w:rPr>
        <w:tab/>
        <w:t>часть 4 признать утратившей силу;</w:t>
      </w:r>
    </w:p>
    <w:p w:rsidR="00A15956" w:rsidRDefault="00A1595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г)</w:t>
      </w:r>
      <w:r>
        <w:rPr>
          <w:rFonts w:eastAsia="MS Mincho" w:cs="Times New Roman"/>
          <w:sz w:val="28"/>
          <w:szCs w:val="28"/>
          <w:lang w:eastAsia="ar-SA"/>
        </w:rPr>
        <w:tab/>
        <w:t>пункт 1 части 5</w:t>
      </w:r>
      <w:r w:rsidR="00E920A9">
        <w:rPr>
          <w:rFonts w:eastAsia="MS Mincho" w:cs="Times New Roman"/>
          <w:sz w:val="28"/>
          <w:szCs w:val="28"/>
          <w:lang w:eastAsia="ar-SA"/>
        </w:rPr>
        <w:t xml:space="preserve"> </w:t>
      </w:r>
      <w:r>
        <w:rPr>
          <w:rFonts w:eastAsia="MS Mincho" w:cs="Times New Roman"/>
          <w:sz w:val="28"/>
          <w:szCs w:val="28"/>
          <w:lang w:eastAsia="ar-SA"/>
        </w:rPr>
        <w:t>изложить в следующей редакции:</w:t>
      </w:r>
    </w:p>
    <w:p w:rsidR="00A15956" w:rsidRDefault="00A1595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 w:rsidRPr="003612C6">
        <w:rPr>
          <w:rFonts w:eastAsia="MS Mincho" w:cs="Times New Roman"/>
          <w:sz w:val="28"/>
          <w:szCs w:val="28"/>
          <w:lang w:eastAsia="ar-SA"/>
        </w:rPr>
        <w:t>«1)</w:t>
      </w:r>
      <w:r w:rsidRPr="003612C6">
        <w:rPr>
          <w:rFonts w:eastAsia="MS Mincho" w:cs="Times New Roman"/>
          <w:sz w:val="28"/>
          <w:szCs w:val="28"/>
          <w:lang w:eastAsia="ar-SA"/>
        </w:rPr>
        <w:tab/>
        <w:t>организуют и осуществляют контрольные и экспертно-аналитические мероприятия в соответствии с планом работы Контрольно-счётной палаты и её Регламентом</w:t>
      </w:r>
      <w:proofErr w:type="gramStart"/>
      <w:r w:rsidRPr="003612C6">
        <w:rPr>
          <w:rFonts w:eastAsia="MS Mincho" w:cs="Times New Roman"/>
          <w:sz w:val="28"/>
          <w:szCs w:val="28"/>
          <w:lang w:eastAsia="ar-SA"/>
        </w:rPr>
        <w:t>;»</w:t>
      </w:r>
      <w:proofErr w:type="gramEnd"/>
      <w:r w:rsidRPr="003612C6">
        <w:rPr>
          <w:rFonts w:eastAsia="MS Mincho" w:cs="Times New Roman"/>
          <w:sz w:val="28"/>
          <w:szCs w:val="28"/>
          <w:lang w:eastAsia="ar-SA"/>
        </w:rPr>
        <w:t>;</w:t>
      </w:r>
    </w:p>
    <w:p w:rsidR="00A15956" w:rsidRDefault="00A1595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6)</w:t>
      </w:r>
      <w:r>
        <w:rPr>
          <w:rFonts w:eastAsia="MS Mincho" w:cs="Times New Roman"/>
          <w:sz w:val="28"/>
          <w:szCs w:val="28"/>
          <w:lang w:eastAsia="ar-SA"/>
        </w:rPr>
        <w:tab/>
        <w:t xml:space="preserve">в </w:t>
      </w:r>
      <w:r w:rsidR="00E920A9">
        <w:rPr>
          <w:rFonts w:eastAsia="MS Mincho" w:cs="Times New Roman"/>
          <w:sz w:val="28"/>
          <w:szCs w:val="28"/>
          <w:lang w:eastAsia="ar-SA"/>
        </w:rPr>
        <w:t>части</w:t>
      </w:r>
      <w:r>
        <w:rPr>
          <w:rFonts w:eastAsia="MS Mincho" w:cs="Times New Roman"/>
          <w:sz w:val="28"/>
          <w:szCs w:val="28"/>
          <w:lang w:eastAsia="ar-SA"/>
        </w:rPr>
        <w:t xml:space="preserve"> 6 статьи 15 </w:t>
      </w:r>
      <w:r w:rsidR="00E920A9">
        <w:rPr>
          <w:rFonts w:eastAsia="MS Mincho" w:cs="Times New Roman"/>
          <w:sz w:val="28"/>
          <w:szCs w:val="28"/>
          <w:lang w:eastAsia="ar-SA"/>
        </w:rPr>
        <w:t xml:space="preserve">слова </w:t>
      </w:r>
      <w:r>
        <w:rPr>
          <w:rFonts w:eastAsia="MS Mincho" w:cs="Times New Roman"/>
          <w:sz w:val="28"/>
          <w:szCs w:val="28"/>
          <w:lang w:eastAsia="ar-SA"/>
        </w:rPr>
        <w:t>«Мэром города Волгодонска» заменить словами «председателем городской Думы – главой города Волгодонска»;</w:t>
      </w:r>
    </w:p>
    <w:p w:rsidR="005823C6" w:rsidRDefault="00E920A9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 w:rsidRPr="003612C6">
        <w:rPr>
          <w:rFonts w:eastAsia="MS Mincho" w:cs="Times New Roman"/>
          <w:sz w:val="28"/>
          <w:szCs w:val="28"/>
          <w:lang w:eastAsia="ar-SA"/>
        </w:rPr>
        <w:t>7)</w:t>
      </w:r>
      <w:r w:rsidRPr="003612C6">
        <w:rPr>
          <w:rFonts w:eastAsia="MS Mincho" w:cs="Times New Roman"/>
          <w:sz w:val="28"/>
          <w:szCs w:val="28"/>
          <w:lang w:eastAsia="ar-SA"/>
        </w:rPr>
        <w:tab/>
        <w:t>в части 5 статьи 16 слова «Российской Федерации и Ростовской области» заменить словами «Российской Федерации и (или) Ростовской области»;</w:t>
      </w:r>
    </w:p>
    <w:p w:rsidR="00E920A9" w:rsidRDefault="00E920A9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8)</w:t>
      </w:r>
      <w:r>
        <w:rPr>
          <w:rFonts w:eastAsia="MS Mincho" w:cs="Times New Roman"/>
          <w:sz w:val="28"/>
          <w:szCs w:val="28"/>
          <w:lang w:eastAsia="ar-SA"/>
        </w:rPr>
        <w:tab/>
        <w:t>в статье 17:</w:t>
      </w:r>
    </w:p>
    <w:p w:rsidR="00E920A9" w:rsidRDefault="00E920A9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 w:rsidRPr="003612C6">
        <w:rPr>
          <w:rFonts w:eastAsia="MS Mincho" w:cs="Times New Roman"/>
          <w:sz w:val="28"/>
          <w:szCs w:val="28"/>
          <w:lang w:eastAsia="ar-SA"/>
        </w:rPr>
        <w:t>а)</w:t>
      </w:r>
      <w:r w:rsidRPr="003612C6">
        <w:rPr>
          <w:rFonts w:eastAsia="MS Mincho" w:cs="Times New Roman"/>
          <w:sz w:val="28"/>
          <w:szCs w:val="28"/>
          <w:lang w:eastAsia="ar-SA"/>
        </w:rPr>
        <w:tab/>
      </w:r>
      <w:r w:rsidR="00532275">
        <w:rPr>
          <w:rFonts w:eastAsia="MS Mincho" w:cs="Times New Roman"/>
          <w:sz w:val="28"/>
          <w:szCs w:val="28"/>
          <w:lang w:eastAsia="ar-SA"/>
        </w:rPr>
        <w:t>в частях</w:t>
      </w:r>
      <w:r w:rsidRPr="003612C6">
        <w:rPr>
          <w:rFonts w:eastAsia="MS Mincho" w:cs="Times New Roman"/>
          <w:sz w:val="28"/>
          <w:szCs w:val="28"/>
          <w:lang w:eastAsia="ar-SA"/>
        </w:rPr>
        <w:t xml:space="preserve"> 2, 6 </w:t>
      </w:r>
      <w:r w:rsidR="003D5DB9">
        <w:rPr>
          <w:rFonts w:eastAsia="MS Mincho" w:cs="Times New Roman"/>
          <w:sz w:val="28"/>
          <w:szCs w:val="28"/>
          <w:lang w:eastAsia="ar-SA"/>
        </w:rPr>
        <w:t>после сло</w:t>
      </w:r>
      <w:r w:rsidRPr="003612C6">
        <w:rPr>
          <w:rFonts w:eastAsia="MS Mincho" w:cs="Times New Roman"/>
          <w:sz w:val="28"/>
          <w:szCs w:val="28"/>
          <w:lang w:eastAsia="ar-SA"/>
        </w:rPr>
        <w:t>в</w:t>
      </w:r>
      <w:bookmarkStart w:id="0" w:name="_GoBack"/>
      <w:bookmarkEnd w:id="0"/>
      <w:r w:rsidRPr="003612C6">
        <w:rPr>
          <w:rFonts w:eastAsia="MS Mincho" w:cs="Times New Roman"/>
          <w:sz w:val="28"/>
          <w:szCs w:val="28"/>
          <w:lang w:eastAsia="ar-SA"/>
        </w:rPr>
        <w:t xml:space="preserve"> «председателем Контрольно-счётной палаты» дополнить словами «, а в случае его отсутствия – аудитором, исполняющим обязанности председателя Контрольно-счётной палаты.»</w:t>
      </w:r>
      <w:r>
        <w:rPr>
          <w:rFonts w:eastAsia="MS Mincho" w:cs="Times New Roman"/>
          <w:sz w:val="28"/>
          <w:szCs w:val="28"/>
          <w:lang w:eastAsia="ar-SA"/>
        </w:rPr>
        <w:t>;</w:t>
      </w:r>
    </w:p>
    <w:p w:rsidR="00E920A9" w:rsidRDefault="00E920A9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 w:rsidRPr="003612C6">
        <w:rPr>
          <w:rFonts w:eastAsia="MS Mincho" w:cs="Times New Roman"/>
          <w:sz w:val="28"/>
          <w:szCs w:val="28"/>
          <w:lang w:eastAsia="ar-SA"/>
        </w:rPr>
        <w:t>б)</w:t>
      </w:r>
      <w:r w:rsidRPr="003612C6">
        <w:rPr>
          <w:rFonts w:eastAsia="MS Mincho" w:cs="Times New Roman"/>
          <w:sz w:val="28"/>
          <w:szCs w:val="28"/>
          <w:lang w:eastAsia="ar-SA"/>
        </w:rPr>
        <w:tab/>
        <w:t>в части 8 слова «Российской Федерации и Ростовской области» заменить словами «Российской Федерации и (или) Ростовской области»;</w:t>
      </w:r>
    </w:p>
    <w:p w:rsidR="00C35D38" w:rsidRDefault="00C35D38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9)</w:t>
      </w:r>
      <w:r>
        <w:rPr>
          <w:rFonts w:eastAsia="MS Mincho" w:cs="Times New Roman"/>
          <w:sz w:val="28"/>
          <w:szCs w:val="28"/>
          <w:lang w:eastAsia="ar-SA"/>
        </w:rPr>
        <w:tab/>
        <w:t>в части 2 статьи 20 слова «</w:t>
      </w:r>
      <w:r w:rsidR="00E920A9">
        <w:rPr>
          <w:rFonts w:eastAsia="MS Mincho" w:cs="Times New Roman"/>
          <w:sz w:val="28"/>
          <w:szCs w:val="28"/>
          <w:lang w:eastAsia="ar-SA"/>
        </w:rPr>
        <w:t xml:space="preserve">Мэру города Волгодонска» </w:t>
      </w:r>
      <w:r>
        <w:rPr>
          <w:rFonts w:eastAsia="MS Mincho" w:cs="Times New Roman"/>
          <w:sz w:val="28"/>
          <w:szCs w:val="28"/>
          <w:lang w:eastAsia="ar-SA"/>
        </w:rPr>
        <w:t>заменить словами «председателю городской Думы – главе города Волгодонска».</w:t>
      </w:r>
    </w:p>
    <w:p w:rsidR="00311AC6" w:rsidRDefault="003612C6" w:rsidP="00486CAF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0" w:firstLine="66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>
        <w:rPr>
          <w:rFonts w:eastAsia="Times New Roman" w:cs="Times New Roman"/>
          <w:sz w:val="28"/>
          <w:szCs w:val="28"/>
          <w:lang w:eastAsia="ru-RU"/>
        </w:rPr>
        <w:tab/>
        <w:t>Р</w:t>
      </w:r>
      <w:r w:rsidR="00311AC6" w:rsidRPr="003612C6">
        <w:rPr>
          <w:rFonts w:eastAsia="Times New Roman" w:cs="Times New Roman"/>
          <w:sz w:val="28"/>
          <w:szCs w:val="28"/>
          <w:lang w:eastAsia="ru-RU"/>
        </w:rPr>
        <w:t xml:space="preserve">ешение вступает в силу со дня его </w:t>
      </w:r>
      <w:r w:rsidR="00377AE0" w:rsidRPr="003612C6">
        <w:rPr>
          <w:rFonts w:eastAsia="Times New Roman" w:cs="Times New Roman"/>
          <w:sz w:val="28"/>
          <w:szCs w:val="28"/>
          <w:lang w:eastAsia="ru-RU"/>
        </w:rPr>
        <w:t>официального опубликования</w:t>
      </w:r>
      <w:r w:rsidR="000C1526">
        <w:rPr>
          <w:rFonts w:eastAsia="Times New Roman" w:cs="Times New Roman"/>
          <w:sz w:val="28"/>
          <w:szCs w:val="28"/>
          <w:lang w:eastAsia="ru-RU"/>
        </w:rPr>
        <w:t>, за исключением положений, для которых настоящей частью предусмотрены иные сроки вступления их в силу.</w:t>
      </w:r>
    </w:p>
    <w:p w:rsidR="000C615D" w:rsidRDefault="000C615D" w:rsidP="00486CAF">
      <w:pPr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left="40" w:right="62" w:firstLine="669"/>
        <w:jc w:val="both"/>
        <w:rPr>
          <w:rFonts w:eastAsia="Times New Roman" w:cs="Times New Roman"/>
          <w:sz w:val="28"/>
          <w:szCs w:val="28"/>
          <w:shd w:val="clear" w:color="auto" w:fill="00B0F0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Пункты 1, 2, 3</w:t>
      </w:r>
      <w:r w:rsidR="000D7BE6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подпункты «а», «б» пункта 5, пункты 6, 9 </w:t>
      </w:r>
      <w:r w:rsidR="00532275">
        <w:rPr>
          <w:rFonts w:eastAsia="Times New Roman" w:cs="Times New Roman"/>
          <w:sz w:val="28"/>
          <w:szCs w:val="28"/>
          <w:lang w:eastAsia="ru-RU"/>
        </w:rPr>
        <w:t xml:space="preserve">части 1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настоящего решения </w:t>
      </w:r>
      <w:r w:rsidRPr="000C615D">
        <w:rPr>
          <w:rFonts w:eastAsia="Calibri" w:cs="Times New Roman"/>
          <w:sz w:val="28"/>
          <w:szCs w:val="28"/>
        </w:rPr>
        <w:t xml:space="preserve">вступают в силу со дня истечения срока полномочий Мэра города Волгодонска, избранного до дня вступления в силу </w:t>
      </w:r>
      <w:r w:rsidR="00532275">
        <w:rPr>
          <w:rFonts w:eastAsia="Calibri" w:cs="Times New Roman"/>
          <w:sz w:val="28"/>
          <w:szCs w:val="28"/>
          <w:lang w:eastAsia="ar-SA"/>
        </w:rPr>
        <w:t xml:space="preserve">настоящего </w:t>
      </w:r>
      <w:r w:rsidRPr="000C615D">
        <w:rPr>
          <w:rFonts w:eastAsia="Times New Roman" w:cs="Times New Roman"/>
          <w:bCs/>
          <w:sz w:val="28"/>
          <w:szCs w:val="28"/>
          <w:shd w:val="clear" w:color="auto" w:fill="FFFFFF"/>
          <w:lang w:eastAsia="ar-SA"/>
        </w:rPr>
        <w:t>решения</w:t>
      </w:r>
      <w:r w:rsidRPr="000C615D">
        <w:rPr>
          <w:rFonts w:eastAsia="Calibri" w:cs="Times New Roman"/>
          <w:sz w:val="28"/>
          <w:szCs w:val="28"/>
        </w:rPr>
        <w:t>, в том числе в результате досрочного прекращения его полномочий</w:t>
      </w:r>
      <w:r w:rsidR="00532275">
        <w:rPr>
          <w:rFonts w:eastAsia="Calibri" w:cs="Times New Roman"/>
          <w:sz w:val="28"/>
          <w:szCs w:val="28"/>
        </w:rPr>
        <w:t>, но не ранее дня официального опубликования настоящего решения</w:t>
      </w:r>
      <w:r>
        <w:rPr>
          <w:rFonts w:eastAsia="Calibri" w:cs="Times New Roman"/>
          <w:sz w:val="28"/>
          <w:szCs w:val="28"/>
        </w:rPr>
        <w:t>.</w:t>
      </w:r>
      <w:proofErr w:type="gramEnd"/>
    </w:p>
    <w:p w:rsidR="003612C6" w:rsidRDefault="003612C6" w:rsidP="004B1C5B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180" w:line="240" w:lineRule="auto"/>
        <w:ind w:left="40" w:right="62" w:firstLine="6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612C6">
        <w:rPr>
          <w:rFonts w:eastAsia="Times New Roman" w:cs="Times New Roman"/>
          <w:sz w:val="28"/>
          <w:szCs w:val="28"/>
          <w:lang w:eastAsia="ru-RU"/>
        </w:rPr>
        <w:t>3.</w:t>
      </w:r>
      <w:r>
        <w:rPr>
          <w:rFonts w:eastAsia="Times New Roman" w:cs="Times New Roman"/>
          <w:sz w:val="28"/>
          <w:szCs w:val="28"/>
          <w:lang w:eastAsia="ru-RU"/>
        </w:rPr>
        <w:tab/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Волгодонской городской Думы П.П.</w:t>
      </w:r>
      <w:r w:rsidR="00486CAF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Горчанюка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12C6" w:rsidRPr="003612C6" w:rsidTr="003612C6">
        <w:tc>
          <w:tcPr>
            <w:tcW w:w="4785" w:type="dxa"/>
          </w:tcPr>
          <w:p w:rsidR="003612C6" w:rsidRDefault="003612C6" w:rsidP="00486CA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Председ</w:t>
            </w:r>
            <w:r w:rsidRPr="003612C6">
              <w:rPr>
                <w:rFonts w:eastAsia="Times New Roman" w:cs="Times New Roman"/>
                <w:sz w:val="28"/>
                <w:szCs w:val="28"/>
                <w:lang w:eastAsia="ru-RU"/>
              </w:rPr>
              <w:t>атель</w:t>
            </w:r>
          </w:p>
          <w:p w:rsidR="003612C6" w:rsidRPr="003612C6" w:rsidRDefault="003612C6" w:rsidP="00486CA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Волгодонской городской Думы</w:t>
            </w:r>
          </w:p>
        </w:tc>
        <w:tc>
          <w:tcPr>
            <w:tcW w:w="4786" w:type="dxa"/>
          </w:tcPr>
          <w:p w:rsidR="00486CAF" w:rsidRDefault="00486CAF" w:rsidP="00486CAF">
            <w:pPr>
              <w:widowControl w:val="0"/>
              <w:autoSpaceDE w:val="0"/>
              <w:autoSpaceDN w:val="0"/>
              <w:adjustRightInd w:val="0"/>
              <w:ind w:left="460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Мэр</w:t>
            </w:r>
          </w:p>
          <w:p w:rsidR="003612C6" w:rsidRPr="003612C6" w:rsidRDefault="003612C6" w:rsidP="00486CAF">
            <w:pPr>
              <w:widowControl w:val="0"/>
              <w:autoSpaceDE w:val="0"/>
              <w:autoSpaceDN w:val="0"/>
              <w:adjustRightInd w:val="0"/>
              <w:ind w:left="460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города Волгодонска</w:t>
            </w:r>
          </w:p>
        </w:tc>
      </w:tr>
      <w:tr w:rsidR="003612C6" w:rsidRPr="003612C6" w:rsidTr="003612C6">
        <w:tc>
          <w:tcPr>
            <w:tcW w:w="4785" w:type="dxa"/>
          </w:tcPr>
          <w:p w:rsidR="003612C6" w:rsidRPr="003612C6" w:rsidRDefault="003612C6" w:rsidP="00486CA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______________ П.П.</w:t>
            </w:r>
            <w:r w:rsidR="00486CA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Горчанюк</w:t>
            </w:r>
          </w:p>
        </w:tc>
        <w:tc>
          <w:tcPr>
            <w:tcW w:w="4786" w:type="dxa"/>
          </w:tcPr>
          <w:p w:rsidR="003612C6" w:rsidRPr="003612C6" w:rsidRDefault="003612C6" w:rsidP="00486CAF">
            <w:pPr>
              <w:widowControl w:val="0"/>
              <w:autoSpaceDE w:val="0"/>
              <w:autoSpaceDN w:val="0"/>
              <w:adjustRightInd w:val="0"/>
              <w:spacing w:before="120"/>
              <w:ind w:left="460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______________ В.А.</w:t>
            </w:r>
            <w:r w:rsidR="00486CA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Фирсов</w:t>
            </w:r>
          </w:p>
        </w:tc>
      </w:tr>
    </w:tbl>
    <w:p w:rsidR="00867BB0" w:rsidRPr="004B1C5B" w:rsidRDefault="00311AC6" w:rsidP="004B1C5B">
      <w:pPr>
        <w:widowControl w:val="0"/>
        <w:autoSpaceDE w:val="0"/>
        <w:autoSpaceDN w:val="0"/>
        <w:adjustRightInd w:val="0"/>
        <w:spacing w:before="360" w:after="0" w:line="240" w:lineRule="auto"/>
        <w:outlineLvl w:val="0"/>
        <w:rPr>
          <w:sz w:val="24"/>
          <w:szCs w:val="24"/>
        </w:rPr>
      </w:pPr>
      <w:r w:rsidRPr="004B1C5B">
        <w:rPr>
          <w:rFonts w:eastAsia="Times New Roman" w:cs="Times New Roman"/>
          <w:sz w:val="24"/>
          <w:szCs w:val="24"/>
          <w:lang w:eastAsia="ru-RU"/>
        </w:rPr>
        <w:t>Проект вносит</w:t>
      </w:r>
      <w:r w:rsidR="004B1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1C5B">
        <w:rPr>
          <w:rFonts w:eastAsia="Times New Roman" w:cs="Times New Roman"/>
          <w:sz w:val="24"/>
          <w:szCs w:val="24"/>
          <w:lang w:eastAsia="ru-RU"/>
        </w:rPr>
        <w:t>Контрольно-счётная палата города Волгодонска</w:t>
      </w:r>
    </w:p>
    <w:sectPr w:rsidR="00867BB0" w:rsidRPr="004B1C5B" w:rsidSect="004B1C5B">
      <w:headerReference w:type="default" r:id="rId8"/>
      <w:footerReference w:type="default" r:id="rId9"/>
      <w:pgSz w:w="11906" w:h="16838" w:code="9"/>
      <w:pgMar w:top="567" w:right="567" w:bottom="567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8F" w:rsidRDefault="0070168F">
      <w:pPr>
        <w:spacing w:after="0" w:line="240" w:lineRule="auto"/>
      </w:pPr>
      <w:r>
        <w:separator/>
      </w:r>
    </w:p>
  </w:endnote>
  <w:endnote w:type="continuationSeparator" w:id="0">
    <w:p w:rsidR="0070168F" w:rsidRDefault="0070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4B" w:rsidRPr="00980FB7" w:rsidRDefault="0094114B">
    <w:pPr>
      <w:pStyle w:val="a7"/>
      <w:jc w:val="right"/>
      <w:rPr>
        <w:sz w:val="20"/>
        <w:szCs w:val="20"/>
      </w:rPr>
    </w:pPr>
  </w:p>
  <w:p w:rsidR="0094114B" w:rsidRDefault="00941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8F" w:rsidRDefault="0070168F">
      <w:pPr>
        <w:spacing w:after="0" w:line="240" w:lineRule="auto"/>
      </w:pPr>
      <w:r>
        <w:separator/>
      </w:r>
    </w:p>
  </w:footnote>
  <w:footnote w:type="continuationSeparator" w:id="0">
    <w:p w:rsidR="0070168F" w:rsidRDefault="0070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4911"/>
      <w:docPartObj>
        <w:docPartGallery w:val="Page Numbers (Top of Page)"/>
        <w:docPartUnique/>
      </w:docPartObj>
    </w:sdtPr>
    <w:sdtContent>
      <w:p w:rsidR="00486CAF" w:rsidRDefault="00486CAF" w:rsidP="00486CAF">
        <w:pPr>
          <w:pStyle w:val="a3"/>
          <w:spacing w:after="120"/>
          <w:jc w:val="center"/>
        </w:pPr>
        <w:r w:rsidRPr="00486CAF">
          <w:rPr>
            <w:sz w:val="28"/>
            <w:szCs w:val="28"/>
          </w:rPr>
          <w:t>—</w:t>
        </w:r>
        <w:r w:rsidR="00674C44" w:rsidRPr="00486CAF">
          <w:rPr>
            <w:sz w:val="28"/>
            <w:szCs w:val="28"/>
          </w:rPr>
          <w:fldChar w:fldCharType="begin"/>
        </w:r>
        <w:r w:rsidRPr="00486CAF">
          <w:rPr>
            <w:sz w:val="28"/>
            <w:szCs w:val="28"/>
          </w:rPr>
          <w:instrText xml:space="preserve"> PAGE   \* MERGEFORMAT </w:instrText>
        </w:r>
        <w:r w:rsidR="00674C44" w:rsidRPr="00486CAF">
          <w:rPr>
            <w:sz w:val="28"/>
            <w:szCs w:val="28"/>
          </w:rPr>
          <w:fldChar w:fldCharType="separate"/>
        </w:r>
        <w:r w:rsidR="005F2BC7">
          <w:rPr>
            <w:noProof/>
            <w:sz w:val="28"/>
            <w:szCs w:val="28"/>
          </w:rPr>
          <w:t>2</w:t>
        </w:r>
        <w:r w:rsidR="00674C44" w:rsidRPr="00486CAF">
          <w:rPr>
            <w:sz w:val="28"/>
            <w:szCs w:val="28"/>
          </w:rPr>
          <w:fldChar w:fldCharType="end"/>
        </w:r>
        <w:r w:rsidRPr="00486CAF">
          <w:rPr>
            <w:sz w:val="28"/>
            <w:szCs w:val="28"/>
          </w:rPr>
          <w:t>—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AC6"/>
    <w:rsid w:val="0008239B"/>
    <w:rsid w:val="000C1526"/>
    <w:rsid w:val="000C615D"/>
    <w:rsid w:val="000D7BE6"/>
    <w:rsid w:val="001101E6"/>
    <w:rsid w:val="001B2672"/>
    <w:rsid w:val="001F7014"/>
    <w:rsid w:val="00310B25"/>
    <w:rsid w:val="00311AC6"/>
    <w:rsid w:val="003612C6"/>
    <w:rsid w:val="00377AE0"/>
    <w:rsid w:val="003D5DB9"/>
    <w:rsid w:val="00486CAF"/>
    <w:rsid w:val="004914D0"/>
    <w:rsid w:val="004B1C5B"/>
    <w:rsid w:val="00532275"/>
    <w:rsid w:val="005823C6"/>
    <w:rsid w:val="005E6000"/>
    <w:rsid w:val="005F2BC7"/>
    <w:rsid w:val="005F47EA"/>
    <w:rsid w:val="0060093A"/>
    <w:rsid w:val="006659A6"/>
    <w:rsid w:val="00674C44"/>
    <w:rsid w:val="006B4B62"/>
    <w:rsid w:val="006C3885"/>
    <w:rsid w:val="006F058E"/>
    <w:rsid w:val="0070168F"/>
    <w:rsid w:val="00795F7A"/>
    <w:rsid w:val="00867BB0"/>
    <w:rsid w:val="0094114B"/>
    <w:rsid w:val="00980FB7"/>
    <w:rsid w:val="009A34DA"/>
    <w:rsid w:val="00A15956"/>
    <w:rsid w:val="00A743B0"/>
    <w:rsid w:val="00B60D6E"/>
    <w:rsid w:val="00BD49DF"/>
    <w:rsid w:val="00C11984"/>
    <w:rsid w:val="00C35D38"/>
    <w:rsid w:val="00E9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AC6"/>
  </w:style>
  <w:style w:type="paragraph" w:styleId="a5">
    <w:name w:val="List Paragraph"/>
    <w:basedOn w:val="a"/>
    <w:uiPriority w:val="34"/>
    <w:qFormat/>
    <w:rsid w:val="0008239B"/>
    <w:pPr>
      <w:ind w:left="720"/>
      <w:contextualSpacing/>
    </w:pPr>
  </w:style>
  <w:style w:type="table" w:styleId="a6">
    <w:name w:val="Table Grid"/>
    <w:basedOn w:val="a1"/>
    <w:uiPriority w:val="59"/>
    <w:rsid w:val="0036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8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FB7"/>
  </w:style>
  <w:style w:type="paragraph" w:styleId="a9">
    <w:name w:val="Balloon Text"/>
    <w:basedOn w:val="a"/>
    <w:link w:val="aa"/>
    <w:uiPriority w:val="99"/>
    <w:semiHidden/>
    <w:unhideWhenUsed/>
    <w:rsid w:val="0094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AC6"/>
  </w:style>
  <w:style w:type="paragraph" w:styleId="a5">
    <w:name w:val="List Paragraph"/>
    <w:basedOn w:val="a"/>
    <w:uiPriority w:val="34"/>
    <w:qFormat/>
    <w:rsid w:val="0008239B"/>
    <w:pPr>
      <w:ind w:left="720"/>
      <w:contextualSpacing/>
    </w:pPr>
  </w:style>
  <w:style w:type="table" w:styleId="a6">
    <w:name w:val="Table Grid"/>
    <w:basedOn w:val="a1"/>
    <w:uiPriority w:val="59"/>
    <w:rsid w:val="0036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8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FB7"/>
  </w:style>
  <w:style w:type="paragraph" w:styleId="a9">
    <w:name w:val="Balloon Text"/>
    <w:basedOn w:val="a"/>
    <w:link w:val="aa"/>
    <w:uiPriority w:val="99"/>
    <w:semiHidden/>
    <w:unhideWhenUsed/>
    <w:rsid w:val="0094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E2F0-DA4F-4219-B1B7-30F1DE3E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Васильневна Федотова</dc:creator>
  <cp:lastModifiedBy>Olya</cp:lastModifiedBy>
  <cp:revision>9</cp:revision>
  <cp:lastPrinted>2014-12-29T06:51:00Z</cp:lastPrinted>
  <dcterms:created xsi:type="dcterms:W3CDTF">2014-12-25T08:16:00Z</dcterms:created>
  <dcterms:modified xsi:type="dcterms:W3CDTF">2014-12-29T06:51:00Z</dcterms:modified>
</cp:coreProperties>
</file>