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A" w:rsidRDefault="004A47FE" w:rsidP="006257BA"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257BA" w:rsidRDefault="006257BA" w:rsidP="006257BA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6257BA" w:rsidRDefault="006257BA" w:rsidP="006257BA"/>
    <w:p w:rsidR="006257BA" w:rsidRDefault="006257BA" w:rsidP="006257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257BA" w:rsidRDefault="006257BA" w:rsidP="006257BA"/>
    <w:p w:rsidR="006257BA" w:rsidRDefault="006257BA" w:rsidP="00124F22">
      <w:pPr>
        <w:spacing w:after="2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F46B8F">
        <w:rPr>
          <w:sz w:val="36"/>
          <w:szCs w:val="36"/>
        </w:rPr>
        <w:t>103</w:t>
      </w:r>
      <w:r>
        <w:rPr>
          <w:sz w:val="36"/>
          <w:szCs w:val="36"/>
        </w:rPr>
        <w:t xml:space="preserve"> </w:t>
      </w:r>
      <w:r w:rsidR="00A91CE7">
        <w:rPr>
          <w:sz w:val="36"/>
          <w:szCs w:val="36"/>
        </w:rPr>
        <w:t xml:space="preserve">от </w:t>
      </w:r>
      <w:r w:rsidR="00F46B8F">
        <w:rPr>
          <w:sz w:val="36"/>
          <w:szCs w:val="36"/>
        </w:rPr>
        <w:t>11 августа</w:t>
      </w:r>
      <w:r w:rsidR="00A91CE7">
        <w:rPr>
          <w:sz w:val="36"/>
          <w:szCs w:val="36"/>
        </w:rPr>
        <w:t xml:space="preserve"> 20</w:t>
      </w:r>
      <w:r w:rsidR="00F46B8F">
        <w:rPr>
          <w:sz w:val="36"/>
          <w:szCs w:val="36"/>
        </w:rPr>
        <w:t xml:space="preserve">15 </w:t>
      </w:r>
      <w:r>
        <w:rPr>
          <w:sz w:val="36"/>
          <w:szCs w:val="36"/>
        </w:rPr>
        <w:t>года</w:t>
      </w:r>
    </w:p>
    <w:p w:rsidR="00316721" w:rsidRDefault="004A47FE" w:rsidP="000D6963">
      <w:pPr>
        <w:autoSpaceDE w:val="0"/>
        <w:autoSpaceDN w:val="0"/>
        <w:adjustRightInd w:val="0"/>
        <w:spacing w:after="120" w:line="360" w:lineRule="auto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</w:t>
      </w:r>
      <w:r w:rsidR="006E635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от</w:t>
      </w:r>
      <w:r w:rsidR="006E635C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124F22">
        <w:rPr>
          <w:sz w:val="28"/>
          <w:szCs w:val="28"/>
        </w:rPr>
        <w:t>.12.2013 №1</w:t>
      </w:r>
      <w:r>
        <w:rPr>
          <w:sz w:val="28"/>
          <w:szCs w:val="28"/>
        </w:rPr>
        <w:t>02</w:t>
      </w:r>
      <w:r w:rsidR="00124F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243B4" w:rsidRPr="00316721">
        <w:rPr>
          <w:sz w:val="28"/>
          <w:szCs w:val="28"/>
        </w:rPr>
        <w:t>Об определении</w:t>
      </w:r>
      <w:r w:rsidR="00124F22">
        <w:rPr>
          <w:sz w:val="28"/>
          <w:szCs w:val="28"/>
        </w:rPr>
        <w:t xml:space="preserve"> </w:t>
      </w:r>
      <w:r w:rsidR="007243B4" w:rsidRPr="00316721">
        <w:rPr>
          <w:sz w:val="28"/>
          <w:szCs w:val="28"/>
        </w:rPr>
        <w:t>уполномоченного органа на осуществление контроля в сфере закупок</w:t>
      </w:r>
      <w:r>
        <w:rPr>
          <w:sz w:val="28"/>
          <w:szCs w:val="28"/>
        </w:rPr>
        <w:t>»</w:t>
      </w:r>
    </w:p>
    <w:p w:rsidR="006257BA" w:rsidRPr="00316721" w:rsidRDefault="000D6963" w:rsidP="00124F2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6721" w:rsidRPr="00316721">
        <w:rPr>
          <w:sz w:val="28"/>
          <w:szCs w:val="28"/>
        </w:rPr>
        <w:t xml:space="preserve"> </w:t>
      </w:r>
      <w:r w:rsidR="006257BA" w:rsidRPr="00316721">
        <w:rPr>
          <w:sz w:val="28"/>
          <w:szCs w:val="28"/>
        </w:rPr>
        <w:t xml:space="preserve">соответствии с Федеральным законом от 06.10.2003 №131-ФЗ «Об общих принципах организации местного самоуправления </w:t>
      </w:r>
      <w:proofErr w:type="gramStart"/>
      <w:r w:rsidR="006257BA" w:rsidRPr="00316721">
        <w:rPr>
          <w:sz w:val="28"/>
          <w:szCs w:val="28"/>
        </w:rPr>
        <w:t>в</w:t>
      </w:r>
      <w:proofErr w:type="gramEnd"/>
      <w:r w:rsidR="006257BA" w:rsidRPr="00316721">
        <w:rPr>
          <w:sz w:val="28"/>
          <w:szCs w:val="28"/>
        </w:rPr>
        <w:t xml:space="preserve"> Российской </w:t>
      </w:r>
      <w:proofErr w:type="gramStart"/>
      <w:r w:rsidR="006257BA" w:rsidRPr="00316721">
        <w:rPr>
          <w:sz w:val="28"/>
          <w:szCs w:val="28"/>
        </w:rPr>
        <w:t>Федерации»</w:t>
      </w:r>
      <w:r w:rsidR="001712A9" w:rsidRPr="00316721">
        <w:rPr>
          <w:sz w:val="28"/>
          <w:szCs w:val="28"/>
        </w:rPr>
        <w:t>,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="006257BA" w:rsidRPr="00316721">
        <w:rPr>
          <w:sz w:val="28"/>
          <w:szCs w:val="28"/>
        </w:rPr>
        <w:t xml:space="preserve"> Уставом муниципального образования «Город Волгодон</w:t>
      </w:r>
      <w:r w:rsidR="00FA35B1" w:rsidRPr="00316721">
        <w:rPr>
          <w:sz w:val="28"/>
          <w:szCs w:val="28"/>
        </w:rPr>
        <w:t>ск»</w:t>
      </w:r>
      <w:r w:rsidR="00F5224B">
        <w:rPr>
          <w:sz w:val="28"/>
          <w:szCs w:val="28"/>
        </w:rPr>
        <w:t>, решением</w:t>
      </w:r>
      <w:r w:rsidR="002802A0">
        <w:rPr>
          <w:sz w:val="28"/>
          <w:szCs w:val="28"/>
        </w:rPr>
        <w:t xml:space="preserve"> </w:t>
      </w:r>
      <w:proofErr w:type="spellStart"/>
      <w:r w:rsidR="00F5224B">
        <w:rPr>
          <w:sz w:val="28"/>
          <w:szCs w:val="28"/>
        </w:rPr>
        <w:t>Волгодонской</w:t>
      </w:r>
      <w:proofErr w:type="spellEnd"/>
      <w:r w:rsidR="00F5224B">
        <w:rPr>
          <w:sz w:val="28"/>
          <w:szCs w:val="28"/>
        </w:rPr>
        <w:t xml:space="preserve"> городской Думы от 20.05.2015 № 79 «Об утверждении структуры Администрации города</w:t>
      </w:r>
      <w:r w:rsidR="0056373B">
        <w:rPr>
          <w:sz w:val="28"/>
          <w:szCs w:val="28"/>
        </w:rPr>
        <w:t xml:space="preserve"> Волгодонска и органов Администрации города Волгодонска», в связи с изменением структуры</w:t>
      </w:r>
      <w:r w:rsidR="002802A0">
        <w:rPr>
          <w:sz w:val="28"/>
          <w:szCs w:val="28"/>
        </w:rPr>
        <w:t xml:space="preserve"> Администрации города Волгодонска</w:t>
      </w:r>
      <w:bookmarkStart w:id="0" w:name="_GoBack"/>
      <w:bookmarkEnd w:id="0"/>
      <w:r w:rsidR="002802A0">
        <w:rPr>
          <w:sz w:val="28"/>
          <w:szCs w:val="28"/>
        </w:rPr>
        <w:t xml:space="preserve"> </w:t>
      </w:r>
      <w:proofErr w:type="spellStart"/>
      <w:r w:rsidR="002802A0">
        <w:rPr>
          <w:sz w:val="28"/>
          <w:szCs w:val="28"/>
        </w:rPr>
        <w:t>Волгодонская</w:t>
      </w:r>
      <w:proofErr w:type="spellEnd"/>
      <w:r w:rsidR="002802A0">
        <w:rPr>
          <w:sz w:val="28"/>
          <w:szCs w:val="28"/>
        </w:rPr>
        <w:t xml:space="preserve"> городская Дума</w:t>
      </w:r>
      <w:proofErr w:type="gramEnd"/>
    </w:p>
    <w:p w:rsidR="006257BA" w:rsidRDefault="006257BA" w:rsidP="00124F22">
      <w:pPr>
        <w:spacing w:after="120" w:line="360" w:lineRule="auto"/>
        <w:ind w:firstLine="709"/>
        <w:jc w:val="center"/>
        <w:rPr>
          <w:sz w:val="28"/>
          <w:szCs w:val="28"/>
        </w:rPr>
      </w:pPr>
      <w:r w:rsidRPr="003D2199">
        <w:rPr>
          <w:sz w:val="28"/>
          <w:szCs w:val="28"/>
        </w:rPr>
        <w:t>РЕШИЛА:</w:t>
      </w:r>
    </w:p>
    <w:p w:rsidR="00BA05E0" w:rsidRDefault="002E0301" w:rsidP="00124F22">
      <w:pPr>
        <w:pStyle w:val="a6"/>
        <w:tabs>
          <w:tab w:val="left" w:pos="-538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D2199">
        <w:rPr>
          <w:sz w:val="28"/>
          <w:szCs w:val="28"/>
        </w:rPr>
        <w:t>1.</w:t>
      </w:r>
      <w:r w:rsidR="00F33144" w:rsidRPr="003D2199">
        <w:rPr>
          <w:sz w:val="28"/>
          <w:szCs w:val="28"/>
        </w:rPr>
        <w:tab/>
      </w:r>
      <w:r w:rsidR="00BA05E0">
        <w:rPr>
          <w:sz w:val="28"/>
          <w:szCs w:val="28"/>
        </w:rPr>
        <w:t xml:space="preserve">Внести в решение </w:t>
      </w:r>
      <w:proofErr w:type="spellStart"/>
      <w:r w:rsidR="00BA05E0">
        <w:rPr>
          <w:sz w:val="28"/>
          <w:szCs w:val="28"/>
        </w:rPr>
        <w:t>Волгодонской</w:t>
      </w:r>
      <w:proofErr w:type="spellEnd"/>
      <w:r w:rsidR="00BA05E0">
        <w:rPr>
          <w:sz w:val="28"/>
          <w:szCs w:val="28"/>
        </w:rPr>
        <w:t xml:space="preserve"> городской Думы от 19.12.2013 №102 «Об определении уполномоченного органа на осуществление контроля в сфере закупок» следующие изменения:</w:t>
      </w:r>
    </w:p>
    <w:p w:rsidR="000340EA" w:rsidRDefault="009979CB" w:rsidP="00124F22">
      <w:pPr>
        <w:pStyle w:val="a6"/>
        <w:tabs>
          <w:tab w:val="left" w:pos="-538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033C79">
        <w:rPr>
          <w:sz w:val="28"/>
          <w:szCs w:val="28"/>
        </w:rPr>
        <w:t> </w:t>
      </w:r>
      <w:r w:rsidR="00BA05E0">
        <w:rPr>
          <w:sz w:val="28"/>
          <w:szCs w:val="28"/>
        </w:rPr>
        <w:t xml:space="preserve">в </w:t>
      </w:r>
      <w:r w:rsidR="0056373B">
        <w:rPr>
          <w:sz w:val="28"/>
          <w:szCs w:val="28"/>
        </w:rPr>
        <w:t>абзаце</w:t>
      </w:r>
      <w:r w:rsidR="00BA05E0">
        <w:rPr>
          <w:sz w:val="28"/>
          <w:szCs w:val="28"/>
        </w:rPr>
        <w:t xml:space="preserve"> 1</w:t>
      </w:r>
      <w:r w:rsidR="0056373B">
        <w:rPr>
          <w:sz w:val="28"/>
          <w:szCs w:val="28"/>
        </w:rPr>
        <w:t xml:space="preserve"> части 1</w:t>
      </w:r>
      <w:r w:rsidR="000340EA">
        <w:rPr>
          <w:sz w:val="28"/>
          <w:szCs w:val="28"/>
        </w:rPr>
        <w:t xml:space="preserve"> </w:t>
      </w:r>
      <w:r w:rsidR="00BA05E0">
        <w:rPr>
          <w:sz w:val="28"/>
          <w:szCs w:val="28"/>
        </w:rPr>
        <w:t>слова «отдела контроля в сфере закупок» заменить словами «отдела финансового контроля»</w:t>
      </w:r>
      <w:r w:rsidR="000340EA">
        <w:rPr>
          <w:sz w:val="28"/>
          <w:szCs w:val="28"/>
        </w:rPr>
        <w:t>;</w:t>
      </w:r>
    </w:p>
    <w:p w:rsidR="009979CB" w:rsidRDefault="009979CB" w:rsidP="00124F22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6721" w:rsidRPr="00316721">
        <w:rPr>
          <w:sz w:val="28"/>
          <w:szCs w:val="28"/>
        </w:rPr>
        <w:t>)</w:t>
      </w:r>
      <w:r w:rsidR="00033C79">
        <w:rPr>
          <w:sz w:val="28"/>
          <w:szCs w:val="28"/>
        </w:rPr>
        <w:t> </w:t>
      </w:r>
      <w:r w:rsidR="000340EA">
        <w:rPr>
          <w:sz w:val="28"/>
          <w:szCs w:val="28"/>
        </w:rPr>
        <w:t xml:space="preserve">пункт </w:t>
      </w:r>
      <w:r w:rsidR="00033C79">
        <w:rPr>
          <w:sz w:val="28"/>
          <w:szCs w:val="28"/>
        </w:rPr>
        <w:t xml:space="preserve">3 </w:t>
      </w:r>
      <w:r w:rsidR="005128A9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</w:t>
      </w:r>
      <w:r w:rsidR="000340EA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55345D" w:rsidRDefault="00650EB3" w:rsidP="00124F22">
      <w:pPr>
        <w:tabs>
          <w:tab w:val="left" w:pos="1134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0CEA" w:rsidRPr="00316721">
        <w:rPr>
          <w:sz w:val="28"/>
          <w:szCs w:val="28"/>
        </w:rPr>
        <w:t>.</w:t>
      </w:r>
      <w:r w:rsidR="00F34AA8" w:rsidRPr="00316721">
        <w:rPr>
          <w:sz w:val="28"/>
          <w:szCs w:val="28"/>
        </w:rPr>
        <w:tab/>
      </w:r>
      <w:r w:rsidR="00890CEA" w:rsidRPr="00316721">
        <w:rPr>
          <w:sz w:val="28"/>
          <w:szCs w:val="28"/>
        </w:rPr>
        <w:t>Р</w:t>
      </w:r>
      <w:r w:rsidR="00890CEA" w:rsidRPr="00316721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 xml:space="preserve">ешение </w:t>
      </w:r>
      <w:r w:rsidR="003170DA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 xml:space="preserve">вступает в силу со дня </w:t>
      </w:r>
      <w:r w:rsidR="00BB176A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 xml:space="preserve">его </w:t>
      </w:r>
      <w:r w:rsidR="003170DA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>официального опубликования</w:t>
      </w:r>
      <w:r w:rsidR="00133F78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>.</w:t>
      </w:r>
      <w:r w:rsidR="00340512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</w:p>
    <w:p w:rsidR="006257BA" w:rsidRPr="00316721" w:rsidRDefault="00650EB3" w:rsidP="00124F22">
      <w:pPr>
        <w:tabs>
          <w:tab w:val="left" w:pos="993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7BA" w:rsidRPr="00316721">
        <w:rPr>
          <w:sz w:val="28"/>
          <w:szCs w:val="28"/>
        </w:rPr>
        <w:t>.</w:t>
      </w:r>
      <w:r w:rsidR="00F34AA8" w:rsidRPr="00316721">
        <w:rPr>
          <w:sz w:val="28"/>
          <w:szCs w:val="28"/>
        </w:rPr>
        <w:tab/>
      </w:r>
      <w:proofErr w:type="gramStart"/>
      <w:r w:rsidR="006257BA" w:rsidRPr="00316721">
        <w:rPr>
          <w:sz w:val="28"/>
          <w:szCs w:val="28"/>
        </w:rPr>
        <w:t>Контроль за</w:t>
      </w:r>
      <w:proofErr w:type="gramEnd"/>
      <w:r w:rsidR="006257BA" w:rsidRPr="00316721">
        <w:rPr>
          <w:sz w:val="28"/>
          <w:szCs w:val="28"/>
        </w:rPr>
        <w:t xml:space="preserve"> исполнением решения возложить на </w:t>
      </w:r>
      <w:r w:rsidR="00DC7596" w:rsidRPr="00316721">
        <w:rPr>
          <w:sz w:val="28"/>
          <w:szCs w:val="28"/>
        </w:rPr>
        <w:t>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</w:t>
      </w:r>
      <w:r w:rsidR="007243B4">
        <w:rPr>
          <w:sz w:val="28"/>
          <w:szCs w:val="28"/>
        </w:rPr>
        <w:t xml:space="preserve"> </w:t>
      </w:r>
      <w:r w:rsidR="00DC7596" w:rsidRPr="00316721">
        <w:rPr>
          <w:sz w:val="28"/>
          <w:szCs w:val="28"/>
        </w:rPr>
        <w:t>и взаимодействию с правоохранительными органами (С.Л. Шерстюк)</w:t>
      </w:r>
      <w:r w:rsidR="006257BA" w:rsidRPr="00316721">
        <w:rPr>
          <w:sz w:val="28"/>
          <w:szCs w:val="28"/>
        </w:rPr>
        <w:t xml:space="preserve"> и </w:t>
      </w:r>
      <w:r w:rsidR="00B729A1">
        <w:rPr>
          <w:sz w:val="28"/>
          <w:szCs w:val="28"/>
        </w:rPr>
        <w:t xml:space="preserve">главу </w:t>
      </w:r>
      <w:r w:rsidR="006257BA" w:rsidRPr="00316721">
        <w:rPr>
          <w:sz w:val="28"/>
          <w:szCs w:val="28"/>
        </w:rPr>
        <w:t>Администраци</w:t>
      </w:r>
      <w:r w:rsidR="00B729A1">
        <w:rPr>
          <w:sz w:val="28"/>
          <w:szCs w:val="28"/>
        </w:rPr>
        <w:t>и</w:t>
      </w:r>
      <w:r w:rsidR="006257BA" w:rsidRPr="00316721">
        <w:rPr>
          <w:sz w:val="28"/>
          <w:szCs w:val="28"/>
        </w:rPr>
        <w:t xml:space="preserve"> города Волгодонска </w:t>
      </w:r>
      <w:r w:rsidR="00B729A1">
        <w:rPr>
          <w:sz w:val="28"/>
          <w:szCs w:val="28"/>
        </w:rPr>
        <w:t>А.Н.Иванова.</w:t>
      </w:r>
    </w:p>
    <w:p w:rsidR="006257BA" w:rsidRPr="00F24839" w:rsidRDefault="006257BA" w:rsidP="00124F22">
      <w:pPr>
        <w:spacing w:line="360" w:lineRule="auto"/>
        <w:ind w:firstLine="567"/>
        <w:jc w:val="both"/>
        <w:rPr>
          <w:sz w:val="28"/>
          <w:szCs w:val="28"/>
        </w:rPr>
      </w:pPr>
    </w:p>
    <w:p w:rsidR="00124F22" w:rsidRDefault="00124F22" w:rsidP="00124F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24F22" w:rsidRDefault="00124F22" w:rsidP="00124F2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-</w:t>
      </w:r>
    </w:p>
    <w:p w:rsidR="00124F22" w:rsidRPr="00536CE5" w:rsidRDefault="00124F22" w:rsidP="00124F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П.П. </w:t>
      </w:r>
      <w:proofErr w:type="spellStart"/>
      <w:r>
        <w:rPr>
          <w:sz w:val="28"/>
          <w:szCs w:val="28"/>
        </w:rPr>
        <w:t>Горчанюк</w:t>
      </w:r>
      <w:proofErr w:type="spellEnd"/>
    </w:p>
    <w:p w:rsidR="005A0815" w:rsidRPr="003D2199" w:rsidRDefault="005A0815" w:rsidP="00124F22">
      <w:pPr>
        <w:spacing w:line="360" w:lineRule="auto"/>
        <w:jc w:val="both"/>
        <w:rPr>
          <w:sz w:val="28"/>
          <w:szCs w:val="28"/>
        </w:rPr>
      </w:pPr>
    </w:p>
    <w:p w:rsidR="000D1BAF" w:rsidRPr="00124F22" w:rsidRDefault="006257BA" w:rsidP="00124F22">
      <w:pPr>
        <w:spacing w:line="360" w:lineRule="auto"/>
        <w:jc w:val="both"/>
      </w:pPr>
      <w:r w:rsidRPr="00124F22">
        <w:t>Проект вносит</w:t>
      </w:r>
    </w:p>
    <w:p w:rsidR="00033C79" w:rsidRPr="00124F22" w:rsidRDefault="00033C79" w:rsidP="00124F22">
      <w:pPr>
        <w:spacing w:line="360" w:lineRule="auto"/>
        <w:jc w:val="both"/>
      </w:pPr>
      <w:r w:rsidRPr="00124F22">
        <w:t>Администраци</w:t>
      </w:r>
      <w:r w:rsidR="002C292A" w:rsidRPr="00124F22">
        <w:t>я</w:t>
      </w:r>
      <w:r w:rsidR="00124F22">
        <w:t xml:space="preserve"> </w:t>
      </w:r>
      <w:r w:rsidRPr="00124F22">
        <w:t>города Волгодонска</w:t>
      </w:r>
    </w:p>
    <w:sectPr w:rsidR="00033C79" w:rsidRPr="00124F22" w:rsidSect="007243B4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12" w:rsidRDefault="00741512">
      <w:r>
        <w:separator/>
      </w:r>
    </w:p>
  </w:endnote>
  <w:endnote w:type="continuationSeparator" w:id="0">
    <w:p w:rsidR="00741512" w:rsidRDefault="0074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12" w:rsidRDefault="00741512">
      <w:r>
        <w:separator/>
      </w:r>
    </w:p>
  </w:footnote>
  <w:footnote w:type="continuationSeparator" w:id="0">
    <w:p w:rsidR="00741512" w:rsidRDefault="00741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B4" w:rsidRPr="007243B4" w:rsidRDefault="007243B4">
    <w:pPr>
      <w:pStyle w:val="aa"/>
      <w:jc w:val="center"/>
      <w:rPr>
        <w:sz w:val="28"/>
        <w:szCs w:val="28"/>
      </w:rPr>
    </w:pPr>
    <w:r w:rsidRPr="007243B4">
      <w:rPr>
        <w:sz w:val="28"/>
        <w:szCs w:val="28"/>
      </w:rPr>
      <w:t>—</w:t>
    </w:r>
    <w:r w:rsidR="009E5197" w:rsidRPr="007243B4">
      <w:rPr>
        <w:sz w:val="28"/>
        <w:szCs w:val="28"/>
      </w:rPr>
      <w:fldChar w:fldCharType="begin"/>
    </w:r>
    <w:r w:rsidRPr="007243B4">
      <w:rPr>
        <w:sz w:val="28"/>
        <w:szCs w:val="28"/>
      </w:rPr>
      <w:instrText xml:space="preserve"> PAGE   \* MERGEFORMAT </w:instrText>
    </w:r>
    <w:r w:rsidR="009E5197" w:rsidRPr="007243B4">
      <w:rPr>
        <w:sz w:val="28"/>
        <w:szCs w:val="28"/>
      </w:rPr>
      <w:fldChar w:fldCharType="separate"/>
    </w:r>
    <w:r w:rsidR="00F46B8F">
      <w:rPr>
        <w:noProof/>
        <w:sz w:val="28"/>
        <w:szCs w:val="28"/>
      </w:rPr>
      <w:t>2</w:t>
    </w:r>
    <w:r w:rsidR="009E5197" w:rsidRPr="007243B4">
      <w:rPr>
        <w:sz w:val="28"/>
        <w:szCs w:val="28"/>
      </w:rPr>
      <w:fldChar w:fldCharType="end"/>
    </w:r>
    <w:r w:rsidRPr="007243B4">
      <w:rPr>
        <w:sz w:val="28"/>
        <w:szCs w:val="28"/>
      </w:rPr>
      <w:t>—</w:t>
    </w:r>
  </w:p>
  <w:p w:rsidR="007243B4" w:rsidRDefault="007243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6BA"/>
    <w:multiLevelType w:val="hybridMultilevel"/>
    <w:tmpl w:val="2D28B666"/>
    <w:lvl w:ilvl="0" w:tplc="8B14011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4F287957"/>
    <w:multiLevelType w:val="hybridMultilevel"/>
    <w:tmpl w:val="46823594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00711F"/>
    <w:multiLevelType w:val="hybridMultilevel"/>
    <w:tmpl w:val="F3A253EE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4F7B39"/>
    <w:multiLevelType w:val="hybridMultilevel"/>
    <w:tmpl w:val="678274F2"/>
    <w:lvl w:ilvl="0" w:tplc="519A0F26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7BA"/>
    <w:rsid w:val="00013B7A"/>
    <w:rsid w:val="00013D7D"/>
    <w:rsid w:val="00020FAE"/>
    <w:rsid w:val="00023A87"/>
    <w:rsid w:val="00033C79"/>
    <w:rsid w:val="000340EA"/>
    <w:rsid w:val="00036A49"/>
    <w:rsid w:val="000450FF"/>
    <w:rsid w:val="000543D9"/>
    <w:rsid w:val="00056392"/>
    <w:rsid w:val="00065514"/>
    <w:rsid w:val="00076A54"/>
    <w:rsid w:val="00077388"/>
    <w:rsid w:val="0008755A"/>
    <w:rsid w:val="000939E2"/>
    <w:rsid w:val="00097E27"/>
    <w:rsid w:val="000A4BC8"/>
    <w:rsid w:val="000A5DD8"/>
    <w:rsid w:val="000A6877"/>
    <w:rsid w:val="000B1FC5"/>
    <w:rsid w:val="000B5EB5"/>
    <w:rsid w:val="000C12C1"/>
    <w:rsid w:val="000C7AC0"/>
    <w:rsid w:val="000D1BAF"/>
    <w:rsid w:val="000D5840"/>
    <w:rsid w:val="000D6963"/>
    <w:rsid w:val="000E3633"/>
    <w:rsid w:val="000F16C2"/>
    <w:rsid w:val="00111843"/>
    <w:rsid w:val="00112C2A"/>
    <w:rsid w:val="001158D8"/>
    <w:rsid w:val="001207D6"/>
    <w:rsid w:val="00124F22"/>
    <w:rsid w:val="00133F78"/>
    <w:rsid w:val="00144A81"/>
    <w:rsid w:val="0016465E"/>
    <w:rsid w:val="001712A9"/>
    <w:rsid w:val="00184BED"/>
    <w:rsid w:val="001903B5"/>
    <w:rsid w:val="001B0A1B"/>
    <w:rsid w:val="001F30CF"/>
    <w:rsid w:val="001F673F"/>
    <w:rsid w:val="002044A2"/>
    <w:rsid w:val="00233C0B"/>
    <w:rsid w:val="00243DFA"/>
    <w:rsid w:val="00247192"/>
    <w:rsid w:val="00250CCD"/>
    <w:rsid w:val="00266EE0"/>
    <w:rsid w:val="002802A0"/>
    <w:rsid w:val="00281862"/>
    <w:rsid w:val="00282257"/>
    <w:rsid w:val="00282DE4"/>
    <w:rsid w:val="00293732"/>
    <w:rsid w:val="002C292A"/>
    <w:rsid w:val="002D797D"/>
    <w:rsid w:val="002E0301"/>
    <w:rsid w:val="00316721"/>
    <w:rsid w:val="00316CF2"/>
    <w:rsid w:val="003170DA"/>
    <w:rsid w:val="00321714"/>
    <w:rsid w:val="00322EB7"/>
    <w:rsid w:val="00335864"/>
    <w:rsid w:val="00340512"/>
    <w:rsid w:val="003422CA"/>
    <w:rsid w:val="00354073"/>
    <w:rsid w:val="00366ADF"/>
    <w:rsid w:val="00382FBF"/>
    <w:rsid w:val="003847E2"/>
    <w:rsid w:val="003850C5"/>
    <w:rsid w:val="003B0ACD"/>
    <w:rsid w:val="003B1D38"/>
    <w:rsid w:val="003D2199"/>
    <w:rsid w:val="003D547F"/>
    <w:rsid w:val="003D5A90"/>
    <w:rsid w:val="003E4D03"/>
    <w:rsid w:val="003F0D43"/>
    <w:rsid w:val="0041470B"/>
    <w:rsid w:val="004344EE"/>
    <w:rsid w:val="004567B6"/>
    <w:rsid w:val="00465576"/>
    <w:rsid w:val="00473573"/>
    <w:rsid w:val="00481BF6"/>
    <w:rsid w:val="00483D35"/>
    <w:rsid w:val="004A47FE"/>
    <w:rsid w:val="004A79E1"/>
    <w:rsid w:val="004B13A8"/>
    <w:rsid w:val="004B358D"/>
    <w:rsid w:val="004B7E8C"/>
    <w:rsid w:val="004C2C86"/>
    <w:rsid w:val="004C4001"/>
    <w:rsid w:val="004D38EB"/>
    <w:rsid w:val="004E7BA1"/>
    <w:rsid w:val="00506339"/>
    <w:rsid w:val="005128A9"/>
    <w:rsid w:val="00514F52"/>
    <w:rsid w:val="00522620"/>
    <w:rsid w:val="00527F2F"/>
    <w:rsid w:val="0053275D"/>
    <w:rsid w:val="00540491"/>
    <w:rsid w:val="00544568"/>
    <w:rsid w:val="00552DF9"/>
    <w:rsid w:val="0055345D"/>
    <w:rsid w:val="00560011"/>
    <w:rsid w:val="00562CF0"/>
    <w:rsid w:val="00563171"/>
    <w:rsid w:val="0056373B"/>
    <w:rsid w:val="00582D6E"/>
    <w:rsid w:val="00590A2F"/>
    <w:rsid w:val="005A0815"/>
    <w:rsid w:val="005A437E"/>
    <w:rsid w:val="005A79FE"/>
    <w:rsid w:val="005C4399"/>
    <w:rsid w:val="00617F76"/>
    <w:rsid w:val="006208E4"/>
    <w:rsid w:val="006257BA"/>
    <w:rsid w:val="006359E2"/>
    <w:rsid w:val="00650EB3"/>
    <w:rsid w:val="006B1B83"/>
    <w:rsid w:val="006B2E89"/>
    <w:rsid w:val="006C1017"/>
    <w:rsid w:val="006E635C"/>
    <w:rsid w:val="007017DD"/>
    <w:rsid w:val="00710904"/>
    <w:rsid w:val="007243B4"/>
    <w:rsid w:val="00731E68"/>
    <w:rsid w:val="00736AB1"/>
    <w:rsid w:val="00741512"/>
    <w:rsid w:val="00752215"/>
    <w:rsid w:val="00761B32"/>
    <w:rsid w:val="00770294"/>
    <w:rsid w:val="00781024"/>
    <w:rsid w:val="00791943"/>
    <w:rsid w:val="007A0ACC"/>
    <w:rsid w:val="007D40EF"/>
    <w:rsid w:val="00811036"/>
    <w:rsid w:val="0085233F"/>
    <w:rsid w:val="0085645A"/>
    <w:rsid w:val="008713CE"/>
    <w:rsid w:val="008727EB"/>
    <w:rsid w:val="00890CEA"/>
    <w:rsid w:val="008A22A0"/>
    <w:rsid w:val="008A3F26"/>
    <w:rsid w:val="008A651F"/>
    <w:rsid w:val="008B22EF"/>
    <w:rsid w:val="008D4AD1"/>
    <w:rsid w:val="008D5659"/>
    <w:rsid w:val="008D57B0"/>
    <w:rsid w:val="008D6940"/>
    <w:rsid w:val="008E0DA4"/>
    <w:rsid w:val="00904876"/>
    <w:rsid w:val="00904B04"/>
    <w:rsid w:val="0090738D"/>
    <w:rsid w:val="00911546"/>
    <w:rsid w:val="00914AA6"/>
    <w:rsid w:val="00927938"/>
    <w:rsid w:val="00955ACD"/>
    <w:rsid w:val="00957E8A"/>
    <w:rsid w:val="00966854"/>
    <w:rsid w:val="0097575E"/>
    <w:rsid w:val="009875FC"/>
    <w:rsid w:val="009979CB"/>
    <w:rsid w:val="009A0D12"/>
    <w:rsid w:val="009B62C8"/>
    <w:rsid w:val="009B65C4"/>
    <w:rsid w:val="009E5197"/>
    <w:rsid w:val="009E5642"/>
    <w:rsid w:val="009F09BD"/>
    <w:rsid w:val="009F3AB8"/>
    <w:rsid w:val="00A06265"/>
    <w:rsid w:val="00A071CC"/>
    <w:rsid w:val="00A23A37"/>
    <w:rsid w:val="00A24728"/>
    <w:rsid w:val="00A26AC5"/>
    <w:rsid w:val="00A4082A"/>
    <w:rsid w:val="00A46D05"/>
    <w:rsid w:val="00A67C96"/>
    <w:rsid w:val="00A76FE7"/>
    <w:rsid w:val="00A8306C"/>
    <w:rsid w:val="00A91CE7"/>
    <w:rsid w:val="00A9441B"/>
    <w:rsid w:val="00A95E5E"/>
    <w:rsid w:val="00AA27DF"/>
    <w:rsid w:val="00AB7821"/>
    <w:rsid w:val="00AC5418"/>
    <w:rsid w:val="00AD2402"/>
    <w:rsid w:val="00AD3255"/>
    <w:rsid w:val="00AD3DDA"/>
    <w:rsid w:val="00AF7C1B"/>
    <w:rsid w:val="00B04B16"/>
    <w:rsid w:val="00B23F03"/>
    <w:rsid w:val="00B2653F"/>
    <w:rsid w:val="00B31C7E"/>
    <w:rsid w:val="00B60D13"/>
    <w:rsid w:val="00B70566"/>
    <w:rsid w:val="00B729A1"/>
    <w:rsid w:val="00B72DEA"/>
    <w:rsid w:val="00B83249"/>
    <w:rsid w:val="00B91C2B"/>
    <w:rsid w:val="00B9421A"/>
    <w:rsid w:val="00B948DF"/>
    <w:rsid w:val="00B95127"/>
    <w:rsid w:val="00BA05E0"/>
    <w:rsid w:val="00BA3546"/>
    <w:rsid w:val="00BB176A"/>
    <w:rsid w:val="00BB2D6B"/>
    <w:rsid w:val="00BC2514"/>
    <w:rsid w:val="00BC54FA"/>
    <w:rsid w:val="00BC79FD"/>
    <w:rsid w:val="00C103DD"/>
    <w:rsid w:val="00C47550"/>
    <w:rsid w:val="00C528CB"/>
    <w:rsid w:val="00C52F86"/>
    <w:rsid w:val="00C574E5"/>
    <w:rsid w:val="00C642A9"/>
    <w:rsid w:val="00C66F3D"/>
    <w:rsid w:val="00C75A96"/>
    <w:rsid w:val="00C91E4B"/>
    <w:rsid w:val="00C96DD3"/>
    <w:rsid w:val="00CB7117"/>
    <w:rsid w:val="00CE00AC"/>
    <w:rsid w:val="00CF3465"/>
    <w:rsid w:val="00D25A92"/>
    <w:rsid w:val="00D2703B"/>
    <w:rsid w:val="00D31837"/>
    <w:rsid w:val="00D37595"/>
    <w:rsid w:val="00D419D4"/>
    <w:rsid w:val="00D44238"/>
    <w:rsid w:val="00D80D71"/>
    <w:rsid w:val="00D853BE"/>
    <w:rsid w:val="00D87D69"/>
    <w:rsid w:val="00D9168E"/>
    <w:rsid w:val="00DB5EC6"/>
    <w:rsid w:val="00DB7A76"/>
    <w:rsid w:val="00DC7596"/>
    <w:rsid w:val="00DD1CB9"/>
    <w:rsid w:val="00E14FAE"/>
    <w:rsid w:val="00E20C1D"/>
    <w:rsid w:val="00E20FC1"/>
    <w:rsid w:val="00E26998"/>
    <w:rsid w:val="00E36D73"/>
    <w:rsid w:val="00E373C0"/>
    <w:rsid w:val="00E476D7"/>
    <w:rsid w:val="00E5362B"/>
    <w:rsid w:val="00E67BB2"/>
    <w:rsid w:val="00E72FB7"/>
    <w:rsid w:val="00E75274"/>
    <w:rsid w:val="00E92469"/>
    <w:rsid w:val="00EA68F5"/>
    <w:rsid w:val="00EB333B"/>
    <w:rsid w:val="00EB5E4B"/>
    <w:rsid w:val="00EC01C3"/>
    <w:rsid w:val="00EC2F80"/>
    <w:rsid w:val="00ED613D"/>
    <w:rsid w:val="00EF1BE5"/>
    <w:rsid w:val="00EF3EF7"/>
    <w:rsid w:val="00EF40F9"/>
    <w:rsid w:val="00EF4BF0"/>
    <w:rsid w:val="00EF6AEC"/>
    <w:rsid w:val="00F10D3B"/>
    <w:rsid w:val="00F16275"/>
    <w:rsid w:val="00F20FA9"/>
    <w:rsid w:val="00F24839"/>
    <w:rsid w:val="00F33144"/>
    <w:rsid w:val="00F34AA8"/>
    <w:rsid w:val="00F409CF"/>
    <w:rsid w:val="00F46B8F"/>
    <w:rsid w:val="00F5224B"/>
    <w:rsid w:val="00F531F3"/>
    <w:rsid w:val="00F538CD"/>
    <w:rsid w:val="00F54ED6"/>
    <w:rsid w:val="00F57498"/>
    <w:rsid w:val="00F97F50"/>
    <w:rsid w:val="00FA0DF9"/>
    <w:rsid w:val="00FA35B1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CEA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7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3B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90CEA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6">
    <w:name w:val="Body Text"/>
    <w:basedOn w:val="a"/>
    <w:link w:val="a7"/>
    <w:rsid w:val="00F3314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F33144"/>
    <w:rPr>
      <w:sz w:val="24"/>
      <w:szCs w:val="24"/>
      <w:lang w:eastAsia="ar-SA"/>
    </w:rPr>
  </w:style>
  <w:style w:type="paragraph" w:customStyle="1" w:styleId="ConsPlusTitle">
    <w:name w:val="ConsPlusTitle"/>
    <w:rsid w:val="003422C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422C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22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243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43B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243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3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CEA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7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3B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90CEA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6">
    <w:name w:val="Body Text"/>
    <w:basedOn w:val="a"/>
    <w:link w:val="a7"/>
    <w:rsid w:val="00F3314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F33144"/>
    <w:rPr>
      <w:sz w:val="24"/>
      <w:szCs w:val="24"/>
      <w:lang w:eastAsia="ar-SA"/>
    </w:rPr>
  </w:style>
  <w:style w:type="paragraph" w:customStyle="1" w:styleId="ConsPlusTitle">
    <w:name w:val="ConsPlusTitle"/>
    <w:rsid w:val="003422C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422C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22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243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43B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243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3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027F-1F56-4624-B742-DF6A9025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Links>
    <vt:vector size="12" baseType="variant"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consultantplus://offline/ref=E8588EF0094BAF38C79B8B18B72A10A22297C15CB6DB2CE48838E8F58Dc1IAK</vt:lpwstr>
      </vt:variant>
      <vt:variant>
        <vt:lpwstr/>
      </vt:variant>
      <vt:variant>
        <vt:i4>1179655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consultantplus://offline/ref=E8588EF0094BAF38C79B8B18B72A10A22296CA50B0DF2CE48838E8F58Dc1IAK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4</cp:revision>
  <cp:lastPrinted>2015-08-11T14:26:00Z</cp:lastPrinted>
  <dcterms:created xsi:type="dcterms:W3CDTF">2015-08-11T07:19:00Z</dcterms:created>
  <dcterms:modified xsi:type="dcterms:W3CDTF">2015-08-12T06:16:00Z</dcterms:modified>
</cp:coreProperties>
</file>