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AAC" w:rsidRDefault="00D751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4.1pt;height:63.1pt;z-index:1;mso-wrap-distance-left:9.05pt;mso-wrap-distance-right:9.05pt" wrapcoords="-185 0 -185 21072 21300 21072 21300 0 -185 0" filled="t">
            <v:fill color2="black"/>
            <v:imagedata r:id="rId7" o:title=""/>
            <w10:wrap type="tight"/>
          </v:shape>
        </w:pict>
      </w:r>
    </w:p>
    <w:p w:rsidR="00570AAC" w:rsidRDefault="00570AAC">
      <w:pPr>
        <w:rPr>
          <w:sz w:val="28"/>
          <w:szCs w:val="28"/>
        </w:rPr>
      </w:pPr>
    </w:p>
    <w:p w:rsidR="00570AAC" w:rsidRDefault="00570AAC">
      <w:pPr>
        <w:rPr>
          <w:sz w:val="28"/>
          <w:szCs w:val="28"/>
        </w:rPr>
      </w:pPr>
    </w:p>
    <w:p w:rsidR="00570AAC" w:rsidRDefault="00570AAC"/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70AAC" w:rsidRDefault="00570AA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70AAC" w:rsidRDefault="00570AA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70AAC" w:rsidRDefault="00570AAC">
      <w:pPr>
        <w:rPr>
          <w:sz w:val="16"/>
          <w:szCs w:val="16"/>
        </w:rPr>
      </w:pPr>
    </w:p>
    <w:p w:rsidR="00570AAC" w:rsidRDefault="00E63B07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1F1129">
        <w:rPr>
          <w:rFonts w:eastAsia="MS Mincho"/>
          <w:sz w:val="36"/>
          <w:szCs w:val="36"/>
        </w:rPr>
        <w:t xml:space="preserve"> 15</w:t>
      </w:r>
      <w:r>
        <w:rPr>
          <w:rFonts w:eastAsia="MS Mincho"/>
          <w:sz w:val="36"/>
          <w:szCs w:val="36"/>
        </w:rPr>
        <w:t xml:space="preserve"> от  19 февраля </w:t>
      </w:r>
      <w:r w:rsidR="00570AAC">
        <w:rPr>
          <w:rFonts w:eastAsia="MS Mincho"/>
          <w:sz w:val="36"/>
          <w:szCs w:val="36"/>
        </w:rPr>
        <w:t>201</w:t>
      </w:r>
      <w:r w:rsidR="00023E39">
        <w:rPr>
          <w:rFonts w:eastAsia="MS Mincho"/>
          <w:sz w:val="36"/>
          <w:szCs w:val="36"/>
        </w:rPr>
        <w:t>5</w:t>
      </w:r>
      <w:r w:rsidR="00570AAC">
        <w:rPr>
          <w:rFonts w:eastAsia="MS Mincho"/>
          <w:sz w:val="36"/>
          <w:szCs w:val="36"/>
        </w:rPr>
        <w:t xml:space="preserve"> года</w:t>
      </w:r>
    </w:p>
    <w:p w:rsidR="00567F51" w:rsidRDefault="00567F51" w:rsidP="00567F51">
      <w:pPr>
        <w:spacing w:before="120"/>
        <w:ind w:right="5103"/>
        <w:jc w:val="both"/>
        <w:rPr>
          <w:sz w:val="28"/>
          <w:szCs w:val="28"/>
        </w:rPr>
      </w:pPr>
      <w:r w:rsidRPr="00584775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Волгодонской городской Думы от </w:t>
      </w:r>
      <w:r w:rsidRPr="00584775">
        <w:rPr>
          <w:sz w:val="28"/>
          <w:szCs w:val="28"/>
        </w:rPr>
        <w:t>24.05.2012 № 51 «Об утверждении Правил благоустройства территории муниципального образования «Город Волгодонск»</w:t>
      </w:r>
    </w:p>
    <w:p w:rsidR="000856A9" w:rsidRPr="00584775" w:rsidRDefault="000856A9" w:rsidP="00567F51">
      <w:pPr>
        <w:ind w:firstLine="851"/>
        <w:jc w:val="both"/>
        <w:rPr>
          <w:sz w:val="28"/>
          <w:szCs w:val="28"/>
        </w:rPr>
      </w:pPr>
      <w:r w:rsidRPr="00584775">
        <w:rPr>
          <w:sz w:val="28"/>
          <w:szCs w:val="28"/>
        </w:rPr>
        <w:t>В целях приведения отдельных положений нормативного правового акта Волгодонской городской Думы в соответствие с действующим законодательством,</w:t>
      </w:r>
      <w:r w:rsidR="00567F5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="00567F51">
        <w:rPr>
          <w:sz w:val="28"/>
          <w:szCs w:val="28"/>
        </w:rPr>
        <w:t xml:space="preserve"> </w:t>
      </w:r>
      <w:r w:rsidRPr="0058477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самоуправления»,</w:t>
      </w:r>
      <w:r w:rsidR="00567F51">
        <w:rPr>
          <w:sz w:val="28"/>
          <w:szCs w:val="28"/>
        </w:rPr>
        <w:t xml:space="preserve"> </w:t>
      </w:r>
      <w:r w:rsidRPr="00584775">
        <w:rPr>
          <w:sz w:val="28"/>
          <w:szCs w:val="28"/>
        </w:rPr>
        <w:t>Устава муниципального образования</w:t>
      </w:r>
      <w:r w:rsidR="00567F51">
        <w:rPr>
          <w:sz w:val="28"/>
          <w:szCs w:val="28"/>
        </w:rPr>
        <w:t xml:space="preserve"> </w:t>
      </w:r>
      <w:r w:rsidRPr="00584775">
        <w:rPr>
          <w:sz w:val="28"/>
          <w:szCs w:val="28"/>
        </w:rPr>
        <w:t>«Город Волгодонск» Волгодонская городская Дума</w:t>
      </w:r>
    </w:p>
    <w:p w:rsidR="000856A9" w:rsidRPr="00584775" w:rsidRDefault="000856A9" w:rsidP="00567F51">
      <w:pPr>
        <w:pStyle w:val="ConsPlusNormal"/>
        <w:spacing w:before="100" w:beforeAutospacing="1" w:after="12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584775">
        <w:rPr>
          <w:rFonts w:ascii="Times New Roman" w:hAnsi="Times New Roman"/>
          <w:sz w:val="28"/>
          <w:szCs w:val="28"/>
        </w:rPr>
        <w:t>РЕШИЛА: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1.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Внести в решение Волгодонской</w:t>
      </w:r>
      <w:r w:rsidR="00567F51">
        <w:rPr>
          <w:rFonts w:ascii="Times New Roman" w:hAnsi="Times New Roman"/>
          <w:sz w:val="28"/>
          <w:szCs w:val="28"/>
        </w:rPr>
        <w:t xml:space="preserve"> городской Думы от 24.05.2012 №</w:t>
      </w:r>
      <w:r w:rsidRPr="0012370E">
        <w:rPr>
          <w:rFonts w:ascii="Times New Roman" w:hAnsi="Times New Roman"/>
          <w:sz w:val="28"/>
          <w:szCs w:val="28"/>
        </w:rPr>
        <w:t xml:space="preserve">51 «Об утверждении правил благоустройства территории муниципального образования «Город Волгодонск» следующие изменения: 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1)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часть 3 статьи 4 главы 2 дополнить пунктами 27-29 следующего содержания: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«27)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установка в качестве урн, контейнеров и иного уличного коммунально-бытового оборудования приспособленной тары (коробки, ящики, ведра и т.п.);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28)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временное складирование порубочных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29)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 xml:space="preserve">сбор, временное хранение и вывоз ртутьсодержащих отходов (люминесцентных ламп) с другими отходами производства и потребления. Ртутьсодержащие отходы (1 класс опасности) передаются собственниками и владельцами специализированным организациям для </w:t>
      </w:r>
      <w:proofErr w:type="spellStart"/>
      <w:r w:rsidRPr="0012370E">
        <w:rPr>
          <w:rFonts w:ascii="Times New Roman" w:hAnsi="Times New Roman"/>
          <w:sz w:val="28"/>
          <w:szCs w:val="28"/>
        </w:rPr>
        <w:t>демеркуризации</w:t>
      </w:r>
      <w:proofErr w:type="spellEnd"/>
      <w:r w:rsidRPr="0012370E">
        <w:rPr>
          <w:rFonts w:ascii="Times New Roman" w:hAnsi="Times New Roman"/>
          <w:sz w:val="28"/>
          <w:szCs w:val="28"/>
        </w:rPr>
        <w:t xml:space="preserve">.»; </w:t>
      </w:r>
    </w:p>
    <w:p w:rsidR="000856A9" w:rsidRDefault="000856A9" w:rsidP="000856A9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2)</w:t>
      </w:r>
      <w:r w:rsidR="00EC7E44">
        <w:rPr>
          <w:rFonts w:ascii="Times New Roman" w:hAnsi="Times New Roman"/>
          <w:sz w:val="28"/>
          <w:szCs w:val="28"/>
        </w:rPr>
        <w:tab/>
      </w:r>
      <w:r w:rsidRPr="00796030">
        <w:rPr>
          <w:rFonts w:ascii="Times New Roman" w:hAnsi="Times New Roman"/>
          <w:sz w:val="28"/>
          <w:szCs w:val="28"/>
        </w:rPr>
        <w:t>Часть 6 статьи 5 главы 2 изложить в следующей редакции:</w:t>
      </w:r>
    </w:p>
    <w:p w:rsidR="00C31EDC" w:rsidRPr="00C31EDC" w:rsidRDefault="00C31EDC" w:rsidP="00C31EDC">
      <w:pPr>
        <w:pStyle w:val="ab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C31EDC">
        <w:rPr>
          <w:rFonts w:ascii="Times New Roman" w:hAnsi="Times New Roman"/>
          <w:color w:val="000000"/>
          <w:sz w:val="28"/>
          <w:szCs w:val="28"/>
        </w:rPr>
        <w:t>«6.</w:t>
      </w:r>
      <w:r w:rsidR="00EC7E4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31EDC">
        <w:rPr>
          <w:rFonts w:ascii="Times New Roman" w:hAnsi="Times New Roman"/>
          <w:color w:val="000000"/>
          <w:sz w:val="28"/>
          <w:szCs w:val="28"/>
        </w:rPr>
        <w:t xml:space="preserve">Физические лица, индивидуальные предприниматели и юридические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участков: скашивание травы на газонах, полив, рыхление, борьбу с </w:t>
      </w:r>
      <w:r w:rsidRPr="00C31EDC">
        <w:rPr>
          <w:rFonts w:ascii="Times New Roman" w:hAnsi="Times New Roman"/>
          <w:color w:val="000000"/>
          <w:sz w:val="28"/>
          <w:szCs w:val="28"/>
        </w:rPr>
        <w:lastRenderedPageBreak/>
        <w:t>вредителями и болезнями растений, а также обеспечить на прилегающих территориях своевременную и качественную очистку и уборку, а также скашивание травы на</w:t>
      </w:r>
      <w:proofErr w:type="gramEnd"/>
      <w:r w:rsidRPr="00C31E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1EDC">
        <w:rPr>
          <w:rFonts w:ascii="Times New Roman" w:hAnsi="Times New Roman"/>
          <w:color w:val="000000"/>
          <w:sz w:val="28"/>
          <w:szCs w:val="28"/>
        </w:rPr>
        <w:t>газонах</w:t>
      </w:r>
      <w:proofErr w:type="gramEnd"/>
      <w:r w:rsidRPr="00C31ED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3)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 xml:space="preserve">в пункте 1 части 3 статьи 7 главы 2 </w:t>
      </w:r>
      <w:r w:rsidR="00567F51">
        <w:rPr>
          <w:rFonts w:ascii="Times New Roman" w:hAnsi="Times New Roman"/>
          <w:sz w:val="28"/>
          <w:szCs w:val="28"/>
        </w:rPr>
        <w:t>слова «с интервалом не более 40 </w:t>
      </w:r>
      <w:r w:rsidRPr="0012370E">
        <w:rPr>
          <w:rFonts w:ascii="Times New Roman" w:hAnsi="Times New Roman"/>
          <w:sz w:val="28"/>
          <w:szCs w:val="28"/>
        </w:rPr>
        <w:t>м» исключить;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4)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статью 17 главы 5 дополнить частями 14,</w:t>
      </w:r>
      <w:r w:rsidR="00EC7E44">
        <w:rPr>
          <w:rFonts w:ascii="Times New Roman" w:hAnsi="Times New Roman"/>
          <w:sz w:val="28"/>
          <w:szCs w:val="28"/>
        </w:rPr>
        <w:t xml:space="preserve"> </w:t>
      </w:r>
      <w:r w:rsidRPr="0012370E">
        <w:rPr>
          <w:rFonts w:ascii="Times New Roman" w:hAnsi="Times New Roman"/>
          <w:sz w:val="28"/>
          <w:szCs w:val="28"/>
        </w:rPr>
        <w:t>15 следующего содержания: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«14.</w:t>
      </w:r>
      <w:r w:rsidR="00EC7E44">
        <w:rPr>
          <w:rFonts w:ascii="Times New Roman" w:hAnsi="Times New Roman"/>
          <w:sz w:val="28"/>
          <w:szCs w:val="28"/>
        </w:rPr>
        <w:tab/>
      </w:r>
      <w:proofErr w:type="gramStart"/>
      <w:r w:rsidRPr="0012370E">
        <w:rPr>
          <w:rFonts w:ascii="Times New Roman" w:hAnsi="Times New Roman"/>
          <w:sz w:val="28"/>
          <w:szCs w:val="28"/>
        </w:rPr>
        <w:t xml:space="preserve">Собственники и владельцы объектов, предназначенных для проведения публично-массовых мероприятий и организации отдыха населения, мест массового пребывания людей, в том числе вокзалов, рынков, пляжей, объектов общественного питания, объектов религиозного назначения, кладбищ, а также строительных объектов, автозаправочных станций, </w:t>
      </w:r>
      <w:proofErr w:type="spellStart"/>
      <w:r w:rsidRPr="0012370E">
        <w:rPr>
          <w:rFonts w:ascii="Times New Roman" w:hAnsi="Times New Roman"/>
          <w:sz w:val="28"/>
          <w:szCs w:val="28"/>
        </w:rPr>
        <w:t>автомоек</w:t>
      </w:r>
      <w:proofErr w:type="spellEnd"/>
      <w:r w:rsidRPr="0012370E">
        <w:rPr>
          <w:rFonts w:ascii="Times New Roman" w:hAnsi="Times New Roman"/>
          <w:sz w:val="28"/>
          <w:szCs w:val="28"/>
        </w:rPr>
        <w:t xml:space="preserve"> и ремонтных мастерских, гаражных кооперативов и иных объектов, предполагающих длительное пребывание людей, обязаны обеспечить наличие стационарных канализованных туалетов или мобильных туалетных кабин (модулей</w:t>
      </w:r>
      <w:proofErr w:type="gramEnd"/>
      <w:r w:rsidRPr="0012370E">
        <w:rPr>
          <w:rFonts w:ascii="Times New Roman" w:hAnsi="Times New Roman"/>
          <w:sz w:val="28"/>
          <w:szCs w:val="28"/>
        </w:rPr>
        <w:t>) для персонала и посетителей.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15.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 xml:space="preserve">Общественные стационарные туалеты и </w:t>
      </w:r>
      <w:proofErr w:type="spellStart"/>
      <w:r w:rsidRPr="0012370E">
        <w:rPr>
          <w:rFonts w:ascii="Times New Roman" w:hAnsi="Times New Roman"/>
          <w:sz w:val="28"/>
          <w:szCs w:val="28"/>
        </w:rPr>
        <w:t>биотуалеты</w:t>
      </w:r>
      <w:proofErr w:type="spellEnd"/>
      <w:r w:rsidRPr="0012370E">
        <w:rPr>
          <w:rFonts w:ascii="Times New Roman" w:hAnsi="Times New Roman"/>
          <w:sz w:val="28"/>
          <w:szCs w:val="28"/>
        </w:rPr>
        <w:t xml:space="preserve"> должны содержаться собственниками (владельцами) в надлежащем техническом и санитарном состоянии: их уборка и дезинфекция должна осуществляться по мере необходимости, но не менее 2 раз в день</w:t>
      </w:r>
      <w:proofErr w:type="gramStart"/>
      <w:r w:rsidRPr="0012370E">
        <w:rPr>
          <w:rFonts w:ascii="Times New Roman" w:hAnsi="Times New Roman"/>
          <w:sz w:val="28"/>
          <w:szCs w:val="28"/>
        </w:rPr>
        <w:t>.»;</w:t>
      </w:r>
      <w:proofErr w:type="gramEnd"/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370E">
        <w:rPr>
          <w:rFonts w:ascii="Times New Roman" w:hAnsi="Times New Roman"/>
          <w:sz w:val="28"/>
          <w:szCs w:val="28"/>
        </w:rPr>
        <w:t>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  <w:lang w:eastAsia="ar-SA"/>
        </w:rPr>
        <w:t>статью 21 главы 6 дополнить частью 8 следующего содержания:</w:t>
      </w:r>
    </w:p>
    <w:p w:rsidR="00C31EDC" w:rsidRPr="00C31EDC" w:rsidRDefault="00C31EDC" w:rsidP="00C31EDC">
      <w:pPr>
        <w:pStyle w:val="ab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C31EDC">
        <w:rPr>
          <w:rFonts w:ascii="Times New Roman" w:hAnsi="Times New Roman"/>
          <w:color w:val="000000"/>
          <w:sz w:val="28"/>
          <w:szCs w:val="28"/>
        </w:rPr>
        <w:t>«8.</w:t>
      </w:r>
      <w:r w:rsidR="00EC7E44">
        <w:rPr>
          <w:rFonts w:ascii="Times New Roman" w:hAnsi="Times New Roman"/>
          <w:color w:val="000000"/>
          <w:sz w:val="28"/>
          <w:szCs w:val="28"/>
        </w:rPr>
        <w:tab/>
      </w:r>
      <w:r w:rsidRPr="00C31EDC">
        <w:rPr>
          <w:rFonts w:ascii="Times New Roman" w:hAnsi="Times New Roman"/>
          <w:color w:val="000000"/>
          <w:sz w:val="28"/>
          <w:szCs w:val="28"/>
        </w:rPr>
        <w:t>Не допускается размещение нестационарных торговых объектов, объектов общественного питания и бытового обслуживания</w:t>
      </w:r>
      <w:r w:rsidR="00EC7E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EDC">
        <w:rPr>
          <w:rFonts w:ascii="Times New Roman" w:hAnsi="Times New Roman"/>
          <w:color w:val="000000"/>
          <w:sz w:val="28"/>
          <w:szCs w:val="28"/>
        </w:rPr>
        <w:t xml:space="preserve">в арках зданий, </w:t>
      </w:r>
      <w:r w:rsidR="00567F5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31EDC">
        <w:rPr>
          <w:rFonts w:ascii="Times New Roman" w:hAnsi="Times New Roman"/>
          <w:color w:val="000000"/>
          <w:sz w:val="28"/>
          <w:szCs w:val="28"/>
        </w:rPr>
        <w:t>площадках (детских, отдыха, спортивных), посадочных площадках городского пассажирского транспорта. Данные требования не ра</w:t>
      </w:r>
      <w:r w:rsidR="00FD20F7">
        <w:rPr>
          <w:rFonts w:ascii="Times New Roman" w:hAnsi="Times New Roman"/>
          <w:color w:val="000000"/>
          <w:sz w:val="28"/>
          <w:szCs w:val="28"/>
        </w:rPr>
        <w:t>спространяются на нестационарные торговые</w:t>
      </w:r>
      <w:r w:rsidRPr="00C31EDC">
        <w:rPr>
          <w:rFonts w:ascii="Times New Roman" w:hAnsi="Times New Roman"/>
          <w:color w:val="000000"/>
          <w:sz w:val="28"/>
          <w:szCs w:val="28"/>
        </w:rPr>
        <w:t xml:space="preserve"> объекты, строительство, реконструкция или эксплуатация которых были начаты до вступления в силу настоящего решения</w:t>
      </w:r>
      <w:proofErr w:type="gramStart"/>
      <w:r w:rsidRPr="00C31EDC">
        <w:rPr>
          <w:rFonts w:ascii="Times New Roman" w:hAnsi="Times New Roman"/>
          <w:color w:val="000000"/>
          <w:sz w:val="28"/>
          <w:szCs w:val="28"/>
        </w:rPr>
        <w:t>.»</w:t>
      </w:r>
      <w:r w:rsidR="005C249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370E">
        <w:rPr>
          <w:rFonts w:ascii="Times New Roman" w:hAnsi="Times New Roman"/>
          <w:sz w:val="28"/>
          <w:szCs w:val="28"/>
        </w:rPr>
        <w:t>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часть 2 статьи 27 главы 8 после слов «осуществляющая сбор и вывоз твердых бытовых отходов» дополнить словами «сразу после окончания погрузки</w:t>
      </w:r>
      <w:proofErr w:type="gramStart"/>
      <w:r w:rsidRPr="0012370E">
        <w:rPr>
          <w:rFonts w:ascii="Times New Roman" w:hAnsi="Times New Roman"/>
          <w:sz w:val="28"/>
          <w:szCs w:val="28"/>
        </w:rPr>
        <w:t>.»;</w:t>
      </w:r>
      <w:proofErr w:type="gramEnd"/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370E">
        <w:rPr>
          <w:rFonts w:ascii="Times New Roman" w:hAnsi="Times New Roman"/>
          <w:sz w:val="28"/>
          <w:szCs w:val="28"/>
        </w:rPr>
        <w:t>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статью 27 главы дополнить частью 7 следующего содержания: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«7.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Организации, осуществляющие управление многоквартирными домами (а также ТСЖ, ЖСК, ЖК и др.), обязаны оборудовать места временного хранения люминесцентных ламп, образующихся в результате эксплуатации многоквартирного дома и поступающих от жильцов, и обеспечить их передачу специализированным организациям</w:t>
      </w:r>
      <w:proofErr w:type="gramStart"/>
      <w:r w:rsidRPr="0012370E">
        <w:rPr>
          <w:rFonts w:ascii="Times New Roman" w:hAnsi="Times New Roman"/>
          <w:sz w:val="28"/>
          <w:szCs w:val="28"/>
        </w:rPr>
        <w:t>.»;</w:t>
      </w:r>
      <w:proofErr w:type="gramEnd"/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2370E">
        <w:rPr>
          <w:rFonts w:ascii="Times New Roman" w:hAnsi="Times New Roman"/>
          <w:sz w:val="28"/>
          <w:szCs w:val="28"/>
        </w:rPr>
        <w:t>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часть 1 статьи 28 главы 8 дополнить абзац</w:t>
      </w:r>
      <w:r w:rsidR="00567F51">
        <w:rPr>
          <w:rFonts w:ascii="Times New Roman" w:hAnsi="Times New Roman"/>
          <w:sz w:val="28"/>
          <w:szCs w:val="28"/>
        </w:rPr>
        <w:t>а</w:t>
      </w:r>
      <w:r w:rsidRPr="0012370E">
        <w:rPr>
          <w:rFonts w:ascii="Times New Roman" w:hAnsi="Times New Roman"/>
          <w:sz w:val="28"/>
          <w:szCs w:val="28"/>
        </w:rPr>
        <w:t>м</w:t>
      </w:r>
      <w:r w:rsidR="00567F51">
        <w:rPr>
          <w:rFonts w:ascii="Times New Roman" w:hAnsi="Times New Roman"/>
          <w:sz w:val="28"/>
          <w:szCs w:val="28"/>
        </w:rPr>
        <w:t>и</w:t>
      </w:r>
      <w:r w:rsidRPr="0012370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856A9" w:rsidRPr="0012370E" w:rsidRDefault="000856A9" w:rsidP="00567F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«Собственники (владельцы) контейнерных площадок обязаны разместить на ограждении контейнерной</w:t>
      </w:r>
      <w:r w:rsidR="00567F51">
        <w:rPr>
          <w:rFonts w:ascii="Times New Roman" w:hAnsi="Times New Roman"/>
          <w:sz w:val="28"/>
          <w:szCs w:val="28"/>
        </w:rPr>
        <w:t xml:space="preserve"> площадки следующую информацию: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-</w:t>
      </w:r>
      <w:r w:rsidR="00567F51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 xml:space="preserve">график вывоза отходов; 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-</w:t>
      </w:r>
      <w:r w:rsidR="00567F51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полное наименование, телефон диспетчерской службы или ответственного лица заказчика услуги;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-</w:t>
      </w:r>
      <w:r w:rsidR="00567F51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наименование, телефон диспетчерской службы организации, оказывающей услугу по вывозу отходов.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lastRenderedPageBreak/>
        <w:t>Информация на ограждение контейнерной площадки наносится по трафарету краской цвета контрастного к фону или в виде объявления на самоклеящейся пленке, размер шрифта не менее 3 см. Нанесение информации на бумажную основу не допускается</w:t>
      </w:r>
      <w:proofErr w:type="gramStart"/>
      <w:r w:rsidRPr="0012370E">
        <w:rPr>
          <w:rFonts w:ascii="Times New Roman" w:hAnsi="Times New Roman"/>
          <w:sz w:val="28"/>
          <w:szCs w:val="28"/>
        </w:rPr>
        <w:t>.»;</w:t>
      </w:r>
      <w:proofErr w:type="gramEnd"/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2370E">
        <w:rPr>
          <w:rFonts w:ascii="Times New Roman" w:hAnsi="Times New Roman"/>
          <w:sz w:val="28"/>
          <w:szCs w:val="28"/>
        </w:rPr>
        <w:t>)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Главу 8.1. изложить в следующей редакции: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 xml:space="preserve">«Глава 8.1. ПОДГОТОВКА ОБЪЕКТОВ ПОТРЕБИТЕЛЕЙ </w:t>
      </w: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ТЕПЛОВОЙ ЭНЕРГИИ К РАБОТЕ В ОСЕННЕ-ЗИМНИЙ ПЕРИОД</w:t>
      </w:r>
    </w:p>
    <w:p w:rsidR="00567F51" w:rsidRDefault="00567F51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A9" w:rsidRPr="0012370E" w:rsidRDefault="000856A9" w:rsidP="00EC7E4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Статья 30.1. Подготовка объектов жилищного фонда, социальной сферы,</w:t>
      </w:r>
      <w:r w:rsidR="00567F51">
        <w:rPr>
          <w:rFonts w:ascii="Times New Roman" w:hAnsi="Times New Roman"/>
          <w:sz w:val="28"/>
          <w:szCs w:val="28"/>
        </w:rPr>
        <w:t xml:space="preserve"> </w:t>
      </w:r>
      <w:r w:rsidRPr="0012370E">
        <w:rPr>
          <w:rFonts w:ascii="Times New Roman" w:hAnsi="Times New Roman"/>
          <w:sz w:val="28"/>
          <w:szCs w:val="28"/>
        </w:rPr>
        <w:t>физических, юридических лиц и индивидуальных предпринимателей к работе в осенне-зимний период</w:t>
      </w:r>
    </w:p>
    <w:p w:rsidR="00567F51" w:rsidRDefault="00567F51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6A9" w:rsidRPr="0012370E" w:rsidRDefault="00EC7E44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0856A9" w:rsidRPr="0012370E">
        <w:rPr>
          <w:rFonts w:ascii="Times New Roman" w:hAnsi="Times New Roman"/>
          <w:sz w:val="28"/>
          <w:szCs w:val="28"/>
        </w:rPr>
        <w:t>Мероприятия по подготовке объектов жилищного фонда и социальной сферы к работе в осенне-зимний период выполняются в соответствии с планами мероприятий, утверждаемыми постановлением Администрации города Волгодонска.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Готовность объектов жилищного фонда, социальной сферы, физических, юридических лиц и индивидуальных предпринимателей к работе в осенне-зимний период подтверждается наличием актов проверки готовности к отопительному периоду потребителей тепловой энергии и паспортов готовности к отопительному периоду. Срок оформления актов и паспортов - до 15 сентября.</w:t>
      </w:r>
    </w:p>
    <w:p w:rsidR="00EC7E44" w:rsidRDefault="00EC7E44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Статья 30.2. Требования к документам, подтверждающим готовность объектов потребителей тепловой энергии к работе в осенне-зимний период</w:t>
      </w:r>
    </w:p>
    <w:p w:rsidR="00EC7E44" w:rsidRDefault="00EC7E44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1.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Акт проверки готовности к отопительному периоду потребителей тепловой энергии подписывается членами комиссии по проведению проверки готовности к отопительному периоду потребителей тепловой энергии, утвержденной постановлением Администрации города Волгодонска.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>Паспорт готовности к отопительному периоду подписывается заместителем главы Администрации города Волгодонска по городскому хозяйству</w:t>
      </w:r>
      <w:proofErr w:type="gramStart"/>
      <w:r w:rsidRPr="0012370E">
        <w:rPr>
          <w:rFonts w:ascii="Times New Roman" w:hAnsi="Times New Roman"/>
          <w:sz w:val="28"/>
          <w:szCs w:val="28"/>
        </w:rPr>
        <w:t>.».</w:t>
      </w:r>
      <w:proofErr w:type="gramEnd"/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2.</w:t>
      </w:r>
      <w:r w:rsidR="00EC7E44">
        <w:rPr>
          <w:rFonts w:ascii="Times New Roman" w:hAnsi="Times New Roman"/>
          <w:sz w:val="28"/>
          <w:szCs w:val="28"/>
        </w:rPr>
        <w:tab/>
      </w:r>
      <w:r w:rsidRPr="0012370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опубликования. </w:t>
      </w:r>
    </w:p>
    <w:p w:rsidR="000856A9" w:rsidRPr="0012370E" w:rsidRDefault="000856A9" w:rsidP="000856A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2370E">
        <w:rPr>
          <w:rFonts w:ascii="Times New Roman" w:hAnsi="Times New Roman"/>
          <w:sz w:val="28"/>
          <w:szCs w:val="28"/>
        </w:rPr>
        <w:t>3.</w:t>
      </w:r>
      <w:r w:rsidR="00EC7E44">
        <w:rPr>
          <w:rFonts w:ascii="Times New Roman" w:hAnsi="Times New Roman"/>
          <w:sz w:val="28"/>
          <w:szCs w:val="28"/>
        </w:rPr>
        <w:tab/>
      </w:r>
      <w:proofErr w:type="gramStart"/>
      <w:r w:rsidRPr="001237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70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Волгодонской городской Думы по жилищно-коммунальному хозяйству, благоустройству, транспорту, связи, обеспечению энергоресурсами (С.В.</w:t>
      </w:r>
      <w:r w:rsidR="00EC7E44">
        <w:rPr>
          <w:rFonts w:ascii="Times New Roman" w:hAnsi="Times New Roman"/>
          <w:sz w:val="28"/>
          <w:szCs w:val="28"/>
        </w:rPr>
        <w:t> </w:t>
      </w:r>
      <w:r w:rsidRPr="0012370E">
        <w:rPr>
          <w:rFonts w:ascii="Times New Roman" w:hAnsi="Times New Roman"/>
          <w:sz w:val="28"/>
          <w:szCs w:val="28"/>
        </w:rPr>
        <w:t>Ольховский) и заместителя главы Администрации города Волгодонска по городскому хозяйству А.М.</w:t>
      </w:r>
      <w:r w:rsidR="00EC7E44">
        <w:rPr>
          <w:rFonts w:ascii="Times New Roman" w:hAnsi="Times New Roman"/>
          <w:sz w:val="28"/>
          <w:szCs w:val="28"/>
        </w:rPr>
        <w:t> </w:t>
      </w:r>
      <w:proofErr w:type="spellStart"/>
      <w:r w:rsidRPr="0012370E">
        <w:rPr>
          <w:rFonts w:ascii="Times New Roman" w:hAnsi="Times New Roman"/>
          <w:sz w:val="28"/>
          <w:szCs w:val="28"/>
        </w:rPr>
        <w:t>Милосердова</w:t>
      </w:r>
      <w:proofErr w:type="spellEnd"/>
      <w:r w:rsidRPr="0012370E">
        <w:rPr>
          <w:rFonts w:ascii="Times New Roman" w:hAnsi="Times New Roman"/>
          <w:sz w:val="28"/>
          <w:szCs w:val="28"/>
        </w:rPr>
        <w:t>.</w:t>
      </w:r>
    </w:p>
    <w:p w:rsidR="000856A9" w:rsidRPr="0012370E" w:rsidRDefault="000856A9" w:rsidP="000856A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856A9" w:rsidRPr="00584775" w:rsidRDefault="000856A9" w:rsidP="000856A9">
      <w:pPr>
        <w:pStyle w:val="12"/>
        <w:tabs>
          <w:tab w:val="left" w:pos="552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4775"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 w:rsidRPr="00584775">
        <w:rPr>
          <w:rFonts w:ascii="Times New Roman" w:eastAsia="MS Mincho" w:hAnsi="Times New Roman" w:cs="Times New Roman"/>
          <w:sz w:val="28"/>
          <w:szCs w:val="28"/>
        </w:rPr>
        <w:tab/>
        <w:t>Мэр</w:t>
      </w:r>
    </w:p>
    <w:p w:rsidR="000856A9" w:rsidRDefault="000856A9" w:rsidP="000856A9">
      <w:pPr>
        <w:pStyle w:val="12"/>
        <w:tabs>
          <w:tab w:val="left" w:pos="2977"/>
          <w:tab w:val="left" w:pos="552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4775">
        <w:rPr>
          <w:rFonts w:ascii="Times New Roman" w:eastAsia="MS Mincho" w:hAnsi="Times New Roman" w:cs="Times New Roman"/>
          <w:sz w:val="28"/>
          <w:szCs w:val="28"/>
        </w:rPr>
        <w:t>Волгодонской городской Думы</w:t>
      </w:r>
      <w:r w:rsidRPr="00584775">
        <w:rPr>
          <w:rFonts w:ascii="Times New Roman" w:eastAsia="MS Mincho" w:hAnsi="Times New Roman" w:cs="Times New Roman"/>
          <w:sz w:val="28"/>
          <w:szCs w:val="28"/>
        </w:rPr>
        <w:tab/>
        <w:t xml:space="preserve">города Волгодонска </w:t>
      </w:r>
    </w:p>
    <w:p w:rsidR="000856A9" w:rsidRDefault="000856A9" w:rsidP="000856A9">
      <w:pPr>
        <w:pStyle w:val="12"/>
        <w:tabs>
          <w:tab w:val="left" w:pos="2977"/>
          <w:tab w:val="left" w:pos="552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856A9" w:rsidRPr="00584775" w:rsidRDefault="000856A9" w:rsidP="000856A9">
      <w:pPr>
        <w:pStyle w:val="12"/>
        <w:tabs>
          <w:tab w:val="left" w:pos="2977"/>
          <w:tab w:val="left" w:pos="552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</w:t>
      </w:r>
      <w:r w:rsidR="00567F5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П.П.</w:t>
      </w:r>
      <w:r w:rsidR="00567F51"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</w:rPr>
        <w:t>Горчанюк</w:t>
      </w:r>
      <w:r>
        <w:rPr>
          <w:rFonts w:ascii="Times New Roman" w:eastAsia="MS Mincho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567F51">
        <w:rPr>
          <w:rFonts w:ascii="Times New Roman" w:eastAsia="MS Mincho" w:hAnsi="Times New Roman" w:cs="Times New Roman"/>
          <w:sz w:val="28"/>
          <w:szCs w:val="28"/>
        </w:rPr>
        <w:t> </w:t>
      </w:r>
      <w:r w:rsidRPr="00584775">
        <w:rPr>
          <w:rFonts w:ascii="Times New Roman" w:eastAsia="MS Mincho" w:hAnsi="Times New Roman" w:cs="Times New Roman"/>
          <w:sz w:val="28"/>
          <w:szCs w:val="28"/>
        </w:rPr>
        <w:t>В.А.</w:t>
      </w:r>
      <w:r w:rsidR="00567F51">
        <w:rPr>
          <w:rFonts w:ascii="Times New Roman" w:eastAsia="MS Mincho" w:hAnsi="Times New Roman" w:cs="Times New Roman"/>
          <w:sz w:val="28"/>
          <w:szCs w:val="28"/>
        </w:rPr>
        <w:t> </w:t>
      </w:r>
      <w:r w:rsidRPr="00584775">
        <w:rPr>
          <w:rFonts w:ascii="Times New Roman" w:eastAsia="MS Mincho" w:hAnsi="Times New Roman" w:cs="Times New Roman"/>
          <w:sz w:val="28"/>
          <w:szCs w:val="28"/>
        </w:rPr>
        <w:t xml:space="preserve">Фирсов </w:t>
      </w:r>
    </w:p>
    <w:p w:rsidR="000856A9" w:rsidRPr="00584775" w:rsidRDefault="000856A9" w:rsidP="000856A9">
      <w:pPr>
        <w:pStyle w:val="1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7F51" w:rsidRDefault="00567F51" w:rsidP="00997683">
      <w:pPr>
        <w:pStyle w:val="ab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Проект вносит</w:t>
      </w:r>
    </w:p>
    <w:p w:rsidR="000856A9" w:rsidRPr="000856A9" w:rsidRDefault="000856A9" w:rsidP="00997683">
      <w:pPr>
        <w:pStyle w:val="ab"/>
        <w:jc w:val="both"/>
        <w:rPr>
          <w:rFonts w:eastAsia="MS Mincho"/>
          <w:sz w:val="28"/>
          <w:szCs w:val="28"/>
        </w:rPr>
      </w:pPr>
      <w:r w:rsidRPr="00584775">
        <w:rPr>
          <w:rFonts w:ascii="Times New Roman" w:hAnsi="Times New Roman"/>
          <w:sz w:val="28"/>
          <w:szCs w:val="28"/>
        </w:rPr>
        <w:t xml:space="preserve">Администрация города Волгодонска </w:t>
      </w:r>
    </w:p>
    <w:sectPr w:rsidR="000856A9" w:rsidRPr="000856A9" w:rsidSect="00EC7E44">
      <w:headerReference w:type="default" r:id="rId8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8F" w:rsidRDefault="00EB388F" w:rsidP="00EC7E44">
      <w:r>
        <w:separator/>
      </w:r>
    </w:p>
  </w:endnote>
  <w:endnote w:type="continuationSeparator" w:id="0">
    <w:p w:rsidR="00EB388F" w:rsidRDefault="00EB388F" w:rsidP="00EC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8F" w:rsidRDefault="00EB388F" w:rsidP="00EC7E44">
      <w:r>
        <w:separator/>
      </w:r>
    </w:p>
  </w:footnote>
  <w:footnote w:type="continuationSeparator" w:id="0">
    <w:p w:rsidR="00EB388F" w:rsidRDefault="00EB388F" w:rsidP="00EC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44" w:rsidRDefault="00EC7E44" w:rsidP="00EC7E44">
    <w:pPr>
      <w:pStyle w:val="ac"/>
      <w:spacing w:after="120"/>
      <w:jc w:val="center"/>
    </w:pPr>
    <w:r>
      <w:t>—</w:t>
    </w:r>
    <w:fldSimple w:instr=" PAGE   \* MERGEFORMAT ">
      <w:r w:rsidR="001F1129">
        <w:rPr>
          <w:noProof/>
        </w:rPr>
        <w:t>2</w:t>
      </w:r>
    </w:fldSimple>
    <w: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45783D"/>
    <w:multiLevelType w:val="hybridMultilevel"/>
    <w:tmpl w:val="C6B0D3FE"/>
    <w:lvl w:ilvl="0" w:tplc="04966C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7BD6235"/>
    <w:multiLevelType w:val="hybridMultilevel"/>
    <w:tmpl w:val="76C8665E"/>
    <w:lvl w:ilvl="0" w:tplc="B1243B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D34177A"/>
    <w:multiLevelType w:val="hybridMultilevel"/>
    <w:tmpl w:val="2538571A"/>
    <w:lvl w:ilvl="0" w:tplc="94AE4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4E77FF"/>
    <w:multiLevelType w:val="hybridMultilevel"/>
    <w:tmpl w:val="D5B2C0B6"/>
    <w:lvl w:ilvl="0" w:tplc="57F26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CB"/>
    <w:rsid w:val="00023E39"/>
    <w:rsid w:val="000556FE"/>
    <w:rsid w:val="00070EA9"/>
    <w:rsid w:val="000856A9"/>
    <w:rsid w:val="000B46CB"/>
    <w:rsid w:val="000E1FC8"/>
    <w:rsid w:val="000E5514"/>
    <w:rsid w:val="001253DB"/>
    <w:rsid w:val="00172959"/>
    <w:rsid w:val="001F1129"/>
    <w:rsid w:val="002054D3"/>
    <w:rsid w:val="0025375E"/>
    <w:rsid w:val="002977E3"/>
    <w:rsid w:val="002C1C3A"/>
    <w:rsid w:val="002C2CCA"/>
    <w:rsid w:val="002C6682"/>
    <w:rsid w:val="00306EA9"/>
    <w:rsid w:val="00437A93"/>
    <w:rsid w:val="0045689F"/>
    <w:rsid w:val="00491C53"/>
    <w:rsid w:val="005358C6"/>
    <w:rsid w:val="00567F51"/>
    <w:rsid w:val="00570AAC"/>
    <w:rsid w:val="005A3E92"/>
    <w:rsid w:val="005C249C"/>
    <w:rsid w:val="00657C39"/>
    <w:rsid w:val="00677D1C"/>
    <w:rsid w:val="006C207B"/>
    <w:rsid w:val="006E6310"/>
    <w:rsid w:val="007E4E93"/>
    <w:rsid w:val="0080420A"/>
    <w:rsid w:val="00831218"/>
    <w:rsid w:val="0087610B"/>
    <w:rsid w:val="008C5DEB"/>
    <w:rsid w:val="00916B95"/>
    <w:rsid w:val="0093539B"/>
    <w:rsid w:val="009801CF"/>
    <w:rsid w:val="00991F2A"/>
    <w:rsid w:val="00997683"/>
    <w:rsid w:val="009B0B57"/>
    <w:rsid w:val="00AC7BB9"/>
    <w:rsid w:val="00AE59FC"/>
    <w:rsid w:val="00B81FBB"/>
    <w:rsid w:val="00C218E4"/>
    <w:rsid w:val="00C31EDC"/>
    <w:rsid w:val="00C43C9B"/>
    <w:rsid w:val="00CB1E0B"/>
    <w:rsid w:val="00CE6236"/>
    <w:rsid w:val="00D007E3"/>
    <w:rsid w:val="00D7512E"/>
    <w:rsid w:val="00D95E8D"/>
    <w:rsid w:val="00DC7890"/>
    <w:rsid w:val="00DE1FD3"/>
    <w:rsid w:val="00E03F9F"/>
    <w:rsid w:val="00E63B07"/>
    <w:rsid w:val="00EB388F"/>
    <w:rsid w:val="00EC7E44"/>
    <w:rsid w:val="00ED41D4"/>
    <w:rsid w:val="00ED5CD9"/>
    <w:rsid w:val="00F02A8F"/>
    <w:rsid w:val="00F252C3"/>
    <w:rsid w:val="00F76AFB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1F2A"/>
  </w:style>
  <w:style w:type="character" w:customStyle="1" w:styleId="WW-Absatz-Standardschriftart">
    <w:name w:val="WW-Absatz-Standardschriftart"/>
    <w:rsid w:val="00991F2A"/>
  </w:style>
  <w:style w:type="character" w:customStyle="1" w:styleId="WW-Absatz-Standardschriftart1">
    <w:name w:val="WW-Absatz-Standardschriftart1"/>
    <w:rsid w:val="00991F2A"/>
  </w:style>
  <w:style w:type="character" w:customStyle="1" w:styleId="WW-Absatz-Standardschriftart11">
    <w:name w:val="WW-Absatz-Standardschriftart11"/>
    <w:rsid w:val="00991F2A"/>
  </w:style>
  <w:style w:type="character" w:customStyle="1" w:styleId="WW-Absatz-Standardschriftart111">
    <w:name w:val="WW-Absatz-Standardschriftart111"/>
    <w:rsid w:val="00991F2A"/>
  </w:style>
  <w:style w:type="character" w:customStyle="1" w:styleId="WW-Absatz-Standardschriftart1111">
    <w:name w:val="WW-Absatz-Standardschriftart1111"/>
    <w:rsid w:val="00991F2A"/>
  </w:style>
  <w:style w:type="character" w:customStyle="1" w:styleId="WW-Absatz-Standardschriftart11111">
    <w:name w:val="WW-Absatz-Standardschriftart11111"/>
    <w:rsid w:val="00991F2A"/>
  </w:style>
  <w:style w:type="character" w:customStyle="1" w:styleId="WW-Absatz-Standardschriftart111111">
    <w:name w:val="WW-Absatz-Standardschriftart111111"/>
    <w:rsid w:val="00991F2A"/>
  </w:style>
  <w:style w:type="character" w:customStyle="1" w:styleId="WW-Absatz-Standardschriftart1111111">
    <w:name w:val="WW-Absatz-Standardschriftart1111111"/>
    <w:rsid w:val="00991F2A"/>
  </w:style>
  <w:style w:type="character" w:customStyle="1" w:styleId="WW-Absatz-Standardschriftart11111111">
    <w:name w:val="WW-Absatz-Standardschriftart11111111"/>
    <w:rsid w:val="00991F2A"/>
  </w:style>
  <w:style w:type="character" w:customStyle="1" w:styleId="WW-Absatz-Standardschriftart111111111">
    <w:name w:val="WW-Absatz-Standardschriftart111111111"/>
    <w:rsid w:val="00991F2A"/>
  </w:style>
  <w:style w:type="character" w:customStyle="1" w:styleId="WW-Absatz-Standardschriftart1111111111">
    <w:name w:val="WW-Absatz-Standardschriftart1111111111"/>
    <w:rsid w:val="00991F2A"/>
  </w:style>
  <w:style w:type="character" w:customStyle="1" w:styleId="WW-Absatz-Standardschriftart11111111111">
    <w:name w:val="WW-Absatz-Standardschriftart11111111111"/>
    <w:rsid w:val="00991F2A"/>
  </w:style>
  <w:style w:type="character" w:customStyle="1" w:styleId="WW-Absatz-Standardschriftart111111111111">
    <w:name w:val="WW-Absatz-Standardschriftart111111111111"/>
    <w:rsid w:val="00991F2A"/>
  </w:style>
  <w:style w:type="character" w:customStyle="1" w:styleId="WW-Absatz-Standardschriftart1111111111111">
    <w:name w:val="WW-Absatz-Standardschriftart1111111111111"/>
    <w:rsid w:val="00991F2A"/>
  </w:style>
  <w:style w:type="character" w:customStyle="1" w:styleId="WW-Absatz-Standardschriftart11111111111111">
    <w:name w:val="WW-Absatz-Standardschriftart11111111111111"/>
    <w:rsid w:val="00991F2A"/>
  </w:style>
  <w:style w:type="character" w:customStyle="1" w:styleId="WW-Absatz-Standardschriftart111111111111111">
    <w:name w:val="WW-Absatz-Standardschriftart111111111111111"/>
    <w:rsid w:val="00991F2A"/>
  </w:style>
  <w:style w:type="character" w:customStyle="1" w:styleId="WW-Absatz-Standardschriftart1111111111111111">
    <w:name w:val="WW-Absatz-Standardschriftart1111111111111111"/>
    <w:rsid w:val="00991F2A"/>
  </w:style>
  <w:style w:type="character" w:customStyle="1" w:styleId="WW-Absatz-Standardschriftart11111111111111111">
    <w:name w:val="WW-Absatz-Standardschriftart11111111111111111"/>
    <w:rsid w:val="00991F2A"/>
  </w:style>
  <w:style w:type="character" w:customStyle="1" w:styleId="4">
    <w:name w:val="Основной шрифт абзаца4"/>
    <w:rsid w:val="00991F2A"/>
  </w:style>
  <w:style w:type="character" w:customStyle="1" w:styleId="WW-Absatz-Standardschriftart111111111111111111">
    <w:name w:val="WW-Absatz-Standardschriftart111111111111111111"/>
    <w:rsid w:val="00991F2A"/>
  </w:style>
  <w:style w:type="character" w:customStyle="1" w:styleId="3">
    <w:name w:val="Основной шрифт абзаца3"/>
    <w:rsid w:val="00991F2A"/>
  </w:style>
  <w:style w:type="character" w:customStyle="1" w:styleId="WW-Absatz-Standardschriftart1111111111111111111">
    <w:name w:val="WW-Absatz-Standardschriftart1111111111111111111"/>
    <w:rsid w:val="00991F2A"/>
  </w:style>
  <w:style w:type="character" w:customStyle="1" w:styleId="WW8Num2z2">
    <w:name w:val="WW8Num2z2"/>
    <w:rsid w:val="00991F2A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991F2A"/>
  </w:style>
  <w:style w:type="character" w:customStyle="1" w:styleId="WW-Absatz-Standardschriftart11111111111111111111">
    <w:name w:val="WW-Absatz-Standardschriftart11111111111111111111"/>
    <w:rsid w:val="00991F2A"/>
  </w:style>
  <w:style w:type="character" w:customStyle="1" w:styleId="WW-Absatz-Standardschriftart111111111111111111111">
    <w:name w:val="WW-Absatz-Standardschriftart111111111111111111111"/>
    <w:rsid w:val="00991F2A"/>
  </w:style>
  <w:style w:type="character" w:customStyle="1" w:styleId="WW-Absatz-Standardschriftart1111111111111111111111">
    <w:name w:val="WW-Absatz-Standardschriftart1111111111111111111111"/>
    <w:rsid w:val="00991F2A"/>
  </w:style>
  <w:style w:type="character" w:customStyle="1" w:styleId="WW8Num1z0">
    <w:name w:val="WW8Num1z0"/>
    <w:rsid w:val="00991F2A"/>
    <w:rPr>
      <w:rFonts w:ascii="Times New Roman" w:eastAsia="MS Mincho" w:hAnsi="Times New Roman"/>
    </w:rPr>
  </w:style>
  <w:style w:type="character" w:customStyle="1" w:styleId="WW8Num1z1">
    <w:name w:val="WW8Num1z1"/>
    <w:rsid w:val="00991F2A"/>
    <w:rPr>
      <w:rFonts w:ascii="Courier New" w:hAnsi="Courier New" w:cs="Courier New"/>
    </w:rPr>
  </w:style>
  <w:style w:type="character" w:customStyle="1" w:styleId="WW8Num1z2">
    <w:name w:val="WW8Num1z2"/>
    <w:rsid w:val="00991F2A"/>
    <w:rPr>
      <w:rFonts w:ascii="Wingdings" w:hAnsi="Wingdings" w:cs="Wingdings"/>
    </w:rPr>
  </w:style>
  <w:style w:type="character" w:customStyle="1" w:styleId="WW8Num1z3">
    <w:name w:val="WW8Num1z3"/>
    <w:rsid w:val="00991F2A"/>
    <w:rPr>
      <w:rFonts w:ascii="Symbol" w:hAnsi="Symbol" w:cs="Symbol"/>
    </w:rPr>
  </w:style>
  <w:style w:type="character" w:customStyle="1" w:styleId="WW8Num8z0">
    <w:name w:val="WW8Num8z0"/>
    <w:rsid w:val="00991F2A"/>
    <w:rPr>
      <w:rFonts w:ascii="Times New Roman" w:eastAsia="MS Mincho" w:hAnsi="Times New Roman"/>
    </w:rPr>
  </w:style>
  <w:style w:type="character" w:customStyle="1" w:styleId="WW8Num8z1">
    <w:name w:val="WW8Num8z1"/>
    <w:rsid w:val="00991F2A"/>
    <w:rPr>
      <w:rFonts w:ascii="Courier New" w:hAnsi="Courier New" w:cs="Courier New"/>
    </w:rPr>
  </w:style>
  <w:style w:type="character" w:customStyle="1" w:styleId="WW8Num8z2">
    <w:name w:val="WW8Num8z2"/>
    <w:rsid w:val="00991F2A"/>
    <w:rPr>
      <w:rFonts w:ascii="Wingdings" w:hAnsi="Wingdings" w:cs="Wingdings"/>
    </w:rPr>
  </w:style>
  <w:style w:type="character" w:customStyle="1" w:styleId="WW8Num8z3">
    <w:name w:val="WW8Num8z3"/>
    <w:rsid w:val="00991F2A"/>
    <w:rPr>
      <w:rFonts w:ascii="Symbol" w:hAnsi="Symbol" w:cs="Symbol"/>
    </w:rPr>
  </w:style>
  <w:style w:type="character" w:customStyle="1" w:styleId="WW8Num9z0">
    <w:name w:val="WW8Num9z0"/>
    <w:rsid w:val="00991F2A"/>
    <w:rPr>
      <w:rFonts w:ascii="Times New Roman" w:eastAsia="MS Mincho" w:hAnsi="Times New Roman"/>
    </w:rPr>
  </w:style>
  <w:style w:type="character" w:customStyle="1" w:styleId="WW8Num9z1">
    <w:name w:val="WW8Num9z1"/>
    <w:rsid w:val="00991F2A"/>
    <w:rPr>
      <w:rFonts w:ascii="Courier New" w:hAnsi="Courier New" w:cs="Courier New"/>
    </w:rPr>
  </w:style>
  <w:style w:type="character" w:customStyle="1" w:styleId="WW8Num9z2">
    <w:name w:val="WW8Num9z2"/>
    <w:rsid w:val="00991F2A"/>
    <w:rPr>
      <w:rFonts w:ascii="Wingdings" w:hAnsi="Wingdings" w:cs="Wingdings"/>
    </w:rPr>
  </w:style>
  <w:style w:type="character" w:customStyle="1" w:styleId="WW8Num9z3">
    <w:name w:val="WW8Num9z3"/>
    <w:rsid w:val="00991F2A"/>
    <w:rPr>
      <w:rFonts w:ascii="Symbol" w:hAnsi="Symbol" w:cs="Symbol"/>
    </w:rPr>
  </w:style>
  <w:style w:type="character" w:customStyle="1" w:styleId="1">
    <w:name w:val="Основной шрифт абзаца1"/>
    <w:rsid w:val="00991F2A"/>
  </w:style>
  <w:style w:type="character" w:customStyle="1" w:styleId="a3">
    <w:name w:val="Символ нумерации"/>
    <w:rsid w:val="00991F2A"/>
  </w:style>
  <w:style w:type="character" w:customStyle="1" w:styleId="5">
    <w:name w:val="Основной шрифт абзаца5"/>
    <w:rsid w:val="00991F2A"/>
  </w:style>
  <w:style w:type="paragraph" w:customStyle="1" w:styleId="a4">
    <w:name w:val="Заголовок"/>
    <w:basedOn w:val="a"/>
    <w:next w:val="a5"/>
    <w:rsid w:val="00991F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1F2A"/>
    <w:pPr>
      <w:spacing w:after="120"/>
    </w:pPr>
  </w:style>
  <w:style w:type="paragraph" w:styleId="a6">
    <w:name w:val="List"/>
    <w:basedOn w:val="a5"/>
    <w:rsid w:val="00991F2A"/>
    <w:rPr>
      <w:rFonts w:cs="Tahoma"/>
    </w:rPr>
  </w:style>
  <w:style w:type="paragraph" w:customStyle="1" w:styleId="40">
    <w:name w:val="Название4"/>
    <w:basedOn w:val="a"/>
    <w:rsid w:val="00991F2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91F2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91F2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991F2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91F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91F2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91F2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91F2A"/>
    <w:pPr>
      <w:suppressLineNumbers/>
    </w:pPr>
    <w:rPr>
      <w:rFonts w:cs="Tahoma"/>
    </w:rPr>
  </w:style>
  <w:style w:type="paragraph" w:customStyle="1" w:styleId="12">
    <w:name w:val="Текст1"/>
    <w:basedOn w:val="a"/>
    <w:uiPriority w:val="99"/>
    <w:rsid w:val="00991F2A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991F2A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991F2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91F2A"/>
    <w:pPr>
      <w:suppressLineNumbers/>
    </w:pPr>
  </w:style>
  <w:style w:type="paragraph" w:customStyle="1" w:styleId="aa">
    <w:name w:val="Заголовок таблицы"/>
    <w:basedOn w:val="a9"/>
    <w:rsid w:val="00991F2A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uiPriority w:val="99"/>
    <w:rsid w:val="00991F2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991F2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991F2A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991F2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91F2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No Spacing"/>
    <w:uiPriority w:val="1"/>
    <w:qFormat/>
    <w:rsid w:val="00070EA9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C7E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7E4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C7E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7E4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КУИ города Волгодонска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4</cp:revision>
  <cp:lastPrinted>2015-02-26T08:15:00Z</cp:lastPrinted>
  <dcterms:created xsi:type="dcterms:W3CDTF">2015-02-20T10:29:00Z</dcterms:created>
  <dcterms:modified xsi:type="dcterms:W3CDTF">2015-02-26T08:15:00Z</dcterms:modified>
</cp:coreProperties>
</file>