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01C" w:rsidRDefault="00083AD7" w:rsidP="00F462C8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6435" cy="800735"/>
            <wp:effectExtent l="19050" t="0" r="0" b="0"/>
            <wp:wrapTight wrapText="bothSides">
              <wp:wrapPolygon edited="0">
                <wp:start x="-599" y="0"/>
                <wp:lineTo x="-599" y="21069"/>
                <wp:lineTo x="21580" y="21069"/>
                <wp:lineTo x="2158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01C" w:rsidRDefault="0094001C" w:rsidP="00F462C8"/>
    <w:p w:rsidR="0094001C" w:rsidRDefault="0094001C" w:rsidP="00F462C8"/>
    <w:p w:rsidR="0094001C" w:rsidRDefault="0094001C" w:rsidP="00F462C8"/>
    <w:p w:rsidR="0094001C" w:rsidRDefault="0094001C" w:rsidP="00F462C8"/>
    <w:p w:rsidR="0094001C" w:rsidRDefault="0094001C" w:rsidP="00F462C8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4001C" w:rsidRDefault="0094001C" w:rsidP="00F462C8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4001C" w:rsidRDefault="0094001C" w:rsidP="00F462C8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4001C" w:rsidRDefault="0094001C" w:rsidP="00F462C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4001C" w:rsidRDefault="0094001C" w:rsidP="00F462C8"/>
    <w:p w:rsidR="0094001C" w:rsidRDefault="0094001C" w:rsidP="00F462C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4001C" w:rsidRDefault="0094001C" w:rsidP="00F462C8"/>
    <w:p w:rsidR="0094001C" w:rsidRDefault="0094001C" w:rsidP="00F462C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6A08F4">
        <w:rPr>
          <w:sz w:val="36"/>
          <w:szCs w:val="36"/>
        </w:rPr>
        <w:t xml:space="preserve"> </w:t>
      </w:r>
      <w:r w:rsidR="00F462C8">
        <w:rPr>
          <w:sz w:val="36"/>
          <w:szCs w:val="36"/>
        </w:rPr>
        <w:t xml:space="preserve">87 </w:t>
      </w:r>
      <w:r>
        <w:rPr>
          <w:sz w:val="36"/>
          <w:szCs w:val="36"/>
        </w:rPr>
        <w:t xml:space="preserve">от </w:t>
      </w:r>
      <w:r w:rsidR="00A040F9">
        <w:rPr>
          <w:sz w:val="36"/>
          <w:szCs w:val="36"/>
        </w:rPr>
        <w:t>18 июня</w:t>
      </w:r>
      <w:r>
        <w:rPr>
          <w:sz w:val="36"/>
          <w:szCs w:val="36"/>
        </w:rPr>
        <w:t xml:space="preserve"> 201</w:t>
      </w:r>
      <w:r w:rsidR="00A040F9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94001C" w:rsidRDefault="0094001C" w:rsidP="00F462C8">
      <w:pPr>
        <w:tabs>
          <w:tab w:val="left" w:pos="9637"/>
        </w:tabs>
        <w:spacing w:before="120" w:line="360" w:lineRule="auto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462C8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Волгодонской городской Думы от 07.04.2010 №34 «Об утверждении составов постоянных комиссий Волгодонской городской Думы пятого созыва»</w:t>
      </w:r>
    </w:p>
    <w:p w:rsidR="0094001C" w:rsidRDefault="0094001C" w:rsidP="00F462C8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</w:t>
      </w:r>
      <w:r w:rsidR="00062116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Регламент</w:t>
      </w:r>
      <w:r w:rsidR="00F462C8">
        <w:rPr>
          <w:sz w:val="28"/>
          <w:szCs w:val="28"/>
        </w:rPr>
        <w:t>ом</w:t>
      </w:r>
      <w:r>
        <w:rPr>
          <w:sz w:val="28"/>
          <w:szCs w:val="28"/>
        </w:rPr>
        <w:t xml:space="preserve"> Волгодонской городской Думы, на</w:t>
      </w:r>
      <w:r w:rsidR="00F46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личного письменного заявления депутата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 xml:space="preserve"> </w:t>
      </w:r>
      <w:proofErr w:type="spellStart"/>
      <w:r w:rsidR="00062116">
        <w:rPr>
          <w:rFonts w:cs="Tahoma"/>
          <w:sz w:val="28"/>
          <w:szCs w:val="28"/>
        </w:rPr>
        <w:t>Германюка</w:t>
      </w:r>
      <w:proofErr w:type="spellEnd"/>
      <w:r w:rsidR="00062116">
        <w:rPr>
          <w:rFonts w:cs="Tahoma"/>
          <w:sz w:val="28"/>
          <w:szCs w:val="28"/>
        </w:rPr>
        <w:t xml:space="preserve"> Алексея Александровича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94001C" w:rsidRDefault="0094001C" w:rsidP="00F462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4001C" w:rsidRDefault="0094001C" w:rsidP="00F462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Пункт 7 части </w:t>
      </w:r>
      <w:r w:rsidR="00062116">
        <w:rPr>
          <w:sz w:val="28"/>
          <w:szCs w:val="28"/>
        </w:rPr>
        <w:t>1</w:t>
      </w:r>
      <w:r>
        <w:rPr>
          <w:sz w:val="28"/>
          <w:szCs w:val="28"/>
        </w:rPr>
        <w:t xml:space="preserve"> решения Волгодонской городской Думы от 07.04.2010 №34 «Об утверждении составов постоянных комиссий Волгодонской городской Думы пятого созыва» признать утратившим силу.</w:t>
      </w:r>
    </w:p>
    <w:p w:rsidR="0094001C" w:rsidRDefault="0094001C" w:rsidP="00F462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принятия.</w:t>
      </w:r>
    </w:p>
    <w:p w:rsidR="0094001C" w:rsidRDefault="0094001C" w:rsidP="00F462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</w:t>
      </w:r>
      <w:r w:rsidR="00062116">
        <w:rPr>
          <w:sz w:val="28"/>
          <w:szCs w:val="28"/>
        </w:rPr>
        <w:t xml:space="preserve"> – главу города Волгодонска</w:t>
      </w:r>
      <w:r>
        <w:rPr>
          <w:sz w:val="28"/>
          <w:szCs w:val="28"/>
        </w:rPr>
        <w:t>.</w:t>
      </w:r>
    </w:p>
    <w:p w:rsidR="0094001C" w:rsidRDefault="0094001C" w:rsidP="00F462C8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62116" w:rsidRDefault="0094001C" w:rsidP="00F462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062116">
        <w:rPr>
          <w:sz w:val="28"/>
          <w:szCs w:val="28"/>
        </w:rPr>
        <w:t xml:space="preserve"> –</w:t>
      </w:r>
    </w:p>
    <w:p w:rsidR="0094001C" w:rsidRDefault="00062116" w:rsidP="00F462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  <w:t xml:space="preserve">       П.П. Горчанюк</w:t>
      </w:r>
    </w:p>
    <w:p w:rsidR="00F462C8" w:rsidRDefault="00F462C8" w:rsidP="00F462C8">
      <w:pPr>
        <w:spacing w:line="360" w:lineRule="auto"/>
        <w:rPr>
          <w:sz w:val="26"/>
          <w:szCs w:val="26"/>
        </w:rPr>
      </w:pPr>
    </w:p>
    <w:p w:rsidR="0094001C" w:rsidRDefault="0094001C" w:rsidP="00F462C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Проект вносит юридическая служба</w:t>
      </w:r>
      <w:r w:rsidR="00F462C8">
        <w:rPr>
          <w:sz w:val="26"/>
          <w:szCs w:val="26"/>
        </w:rPr>
        <w:br/>
      </w:r>
      <w:r>
        <w:rPr>
          <w:sz w:val="26"/>
          <w:szCs w:val="26"/>
        </w:rPr>
        <w:t>аппарата Волгодонской городской Думы</w:t>
      </w:r>
    </w:p>
    <w:sectPr w:rsidR="0094001C" w:rsidSect="00F462C8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567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D9" w:rsidRDefault="00E35DD9">
      <w:r>
        <w:separator/>
      </w:r>
    </w:p>
  </w:endnote>
  <w:endnote w:type="continuationSeparator" w:id="0">
    <w:p w:rsidR="00E35DD9" w:rsidRDefault="00E3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D9" w:rsidRDefault="00E35DD9">
      <w:r>
        <w:separator/>
      </w:r>
    </w:p>
  </w:footnote>
  <w:footnote w:type="continuationSeparator" w:id="0">
    <w:p w:rsidR="00E35DD9" w:rsidRDefault="00E3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300ED"/>
    <w:rsid w:val="00062116"/>
    <w:rsid w:val="00083AD7"/>
    <w:rsid w:val="000E2DA8"/>
    <w:rsid w:val="001300ED"/>
    <w:rsid w:val="004F524C"/>
    <w:rsid w:val="00516AFB"/>
    <w:rsid w:val="00580ECC"/>
    <w:rsid w:val="006A08F4"/>
    <w:rsid w:val="00730FD4"/>
    <w:rsid w:val="0094001C"/>
    <w:rsid w:val="00A040F9"/>
    <w:rsid w:val="00E32C56"/>
    <w:rsid w:val="00E35DD9"/>
    <w:rsid w:val="00F4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4F524C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F524C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4F524C"/>
  </w:style>
  <w:style w:type="character" w:customStyle="1" w:styleId="Absatz-Standardschriftart">
    <w:name w:val="Absatz-Standardschriftart"/>
    <w:rsid w:val="004F524C"/>
  </w:style>
  <w:style w:type="character" w:customStyle="1" w:styleId="50">
    <w:name w:val="Основной шрифт абзаца5"/>
    <w:rsid w:val="004F524C"/>
  </w:style>
  <w:style w:type="character" w:customStyle="1" w:styleId="WW-Absatz-Standardschriftart">
    <w:name w:val="WW-Absatz-Standardschriftart"/>
    <w:rsid w:val="004F524C"/>
  </w:style>
  <w:style w:type="character" w:customStyle="1" w:styleId="WW-Absatz-Standardschriftart1">
    <w:name w:val="WW-Absatz-Standardschriftart1"/>
    <w:rsid w:val="004F524C"/>
  </w:style>
  <w:style w:type="character" w:customStyle="1" w:styleId="WW-Absatz-Standardschriftart11">
    <w:name w:val="WW-Absatz-Standardschriftart11"/>
    <w:rsid w:val="004F524C"/>
  </w:style>
  <w:style w:type="character" w:customStyle="1" w:styleId="WW-Absatz-Standardschriftart111">
    <w:name w:val="WW-Absatz-Standardschriftart111"/>
    <w:rsid w:val="004F524C"/>
  </w:style>
  <w:style w:type="character" w:customStyle="1" w:styleId="WW-Absatz-Standardschriftart1111">
    <w:name w:val="WW-Absatz-Standardschriftart1111"/>
    <w:rsid w:val="004F524C"/>
  </w:style>
  <w:style w:type="character" w:customStyle="1" w:styleId="40">
    <w:name w:val="Основной шрифт абзаца4"/>
    <w:rsid w:val="004F524C"/>
  </w:style>
  <w:style w:type="character" w:customStyle="1" w:styleId="WW-Absatz-Standardschriftart11111">
    <w:name w:val="WW-Absatz-Standardschriftart11111"/>
    <w:rsid w:val="004F524C"/>
  </w:style>
  <w:style w:type="character" w:customStyle="1" w:styleId="WW-Absatz-Standardschriftart111111">
    <w:name w:val="WW-Absatz-Standardschriftart111111"/>
    <w:rsid w:val="004F524C"/>
  </w:style>
  <w:style w:type="character" w:customStyle="1" w:styleId="WW-Absatz-Standardschriftart1111111">
    <w:name w:val="WW-Absatz-Standardschriftart1111111"/>
    <w:rsid w:val="004F524C"/>
  </w:style>
  <w:style w:type="character" w:customStyle="1" w:styleId="3">
    <w:name w:val="Основной шрифт абзаца3"/>
    <w:rsid w:val="004F524C"/>
  </w:style>
  <w:style w:type="character" w:customStyle="1" w:styleId="WW-Absatz-Standardschriftart11111111">
    <w:name w:val="WW-Absatz-Standardschriftart11111111"/>
    <w:rsid w:val="004F524C"/>
  </w:style>
  <w:style w:type="character" w:customStyle="1" w:styleId="WW-Absatz-Standardschriftart111111111">
    <w:name w:val="WW-Absatz-Standardschriftart111111111"/>
    <w:rsid w:val="004F524C"/>
  </w:style>
  <w:style w:type="character" w:customStyle="1" w:styleId="WW-Absatz-Standardschriftart1111111111">
    <w:name w:val="WW-Absatz-Standardschriftart1111111111"/>
    <w:rsid w:val="004F524C"/>
  </w:style>
  <w:style w:type="character" w:customStyle="1" w:styleId="WW-Absatz-Standardschriftart11111111111">
    <w:name w:val="WW-Absatz-Standardschriftart11111111111"/>
    <w:rsid w:val="004F524C"/>
  </w:style>
  <w:style w:type="character" w:customStyle="1" w:styleId="WW-Absatz-Standardschriftart111111111111">
    <w:name w:val="WW-Absatz-Standardschriftart111111111111"/>
    <w:rsid w:val="004F524C"/>
  </w:style>
  <w:style w:type="character" w:customStyle="1" w:styleId="WW-Absatz-Standardschriftart1111111111111">
    <w:name w:val="WW-Absatz-Standardschriftart1111111111111"/>
    <w:rsid w:val="004F524C"/>
  </w:style>
  <w:style w:type="character" w:customStyle="1" w:styleId="WW-Absatz-Standardschriftart11111111111111">
    <w:name w:val="WW-Absatz-Standardschriftart11111111111111"/>
    <w:rsid w:val="004F524C"/>
  </w:style>
  <w:style w:type="character" w:customStyle="1" w:styleId="2">
    <w:name w:val="Основной шрифт абзаца2"/>
    <w:rsid w:val="004F524C"/>
  </w:style>
  <w:style w:type="character" w:customStyle="1" w:styleId="WW-Absatz-Standardschriftart111111111111111">
    <w:name w:val="WW-Absatz-Standardschriftart111111111111111"/>
    <w:rsid w:val="004F524C"/>
  </w:style>
  <w:style w:type="character" w:customStyle="1" w:styleId="WW-Absatz-Standardschriftart1111111111111111">
    <w:name w:val="WW-Absatz-Standardschriftart1111111111111111"/>
    <w:rsid w:val="004F524C"/>
  </w:style>
  <w:style w:type="character" w:customStyle="1" w:styleId="WW-Absatz-Standardschriftart11111111111111111">
    <w:name w:val="WW-Absatz-Standardschriftart11111111111111111"/>
    <w:rsid w:val="004F524C"/>
  </w:style>
  <w:style w:type="character" w:customStyle="1" w:styleId="WW-Absatz-Standardschriftart111111111111111111">
    <w:name w:val="WW-Absatz-Standardschriftart111111111111111111"/>
    <w:rsid w:val="004F524C"/>
  </w:style>
  <w:style w:type="character" w:customStyle="1" w:styleId="WW-Absatz-Standardschriftart1111111111111111111">
    <w:name w:val="WW-Absatz-Standardschriftart1111111111111111111"/>
    <w:rsid w:val="004F524C"/>
  </w:style>
  <w:style w:type="character" w:customStyle="1" w:styleId="WW-Absatz-Standardschriftart11111111111111111111">
    <w:name w:val="WW-Absatz-Standardschriftart11111111111111111111"/>
    <w:rsid w:val="004F524C"/>
  </w:style>
  <w:style w:type="character" w:customStyle="1" w:styleId="WW-Absatz-Standardschriftart111111111111111111111">
    <w:name w:val="WW-Absatz-Standardschriftart111111111111111111111"/>
    <w:rsid w:val="004F524C"/>
  </w:style>
  <w:style w:type="character" w:customStyle="1" w:styleId="WW8Num1z0">
    <w:name w:val="WW8Num1z0"/>
    <w:rsid w:val="004F524C"/>
    <w:rPr>
      <w:b w:val="0"/>
      <w:i w:val="0"/>
    </w:rPr>
  </w:style>
  <w:style w:type="character" w:customStyle="1" w:styleId="1">
    <w:name w:val="Основной шрифт абзаца1"/>
    <w:rsid w:val="004F524C"/>
  </w:style>
  <w:style w:type="character" w:customStyle="1" w:styleId="a3">
    <w:name w:val="Символ нумерации"/>
    <w:rsid w:val="004F524C"/>
  </w:style>
  <w:style w:type="character" w:customStyle="1" w:styleId="a4">
    <w:name w:val="Верхний колонтитул Знак"/>
    <w:rsid w:val="004F524C"/>
    <w:rPr>
      <w:sz w:val="24"/>
      <w:szCs w:val="24"/>
    </w:rPr>
  </w:style>
  <w:style w:type="character" w:customStyle="1" w:styleId="a5">
    <w:name w:val="Нижний колонтитул Знак"/>
    <w:rsid w:val="004F524C"/>
    <w:rPr>
      <w:sz w:val="24"/>
      <w:szCs w:val="24"/>
    </w:rPr>
  </w:style>
  <w:style w:type="paragraph" w:customStyle="1" w:styleId="a6">
    <w:name w:val="Заголовок"/>
    <w:basedOn w:val="a"/>
    <w:next w:val="a7"/>
    <w:rsid w:val="004F52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4F524C"/>
    <w:pPr>
      <w:spacing w:after="120"/>
    </w:pPr>
  </w:style>
  <w:style w:type="paragraph" w:styleId="a8">
    <w:name w:val="List"/>
    <w:basedOn w:val="a7"/>
    <w:rsid w:val="004F524C"/>
    <w:rPr>
      <w:rFonts w:ascii="Arial" w:hAnsi="Arial" w:cs="Tahoma"/>
    </w:rPr>
  </w:style>
  <w:style w:type="paragraph" w:customStyle="1" w:styleId="60">
    <w:name w:val="Название6"/>
    <w:basedOn w:val="a"/>
    <w:rsid w:val="004F524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4F524C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4F524C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4F524C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4F524C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4F524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F524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4F524C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F524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F524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F524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F524C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4F524C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4F524C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4F524C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4F524C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4F524C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4F524C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4F524C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4F524C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4F524C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4F524C"/>
    <w:pPr>
      <w:suppressLineNumbers/>
    </w:pPr>
  </w:style>
  <w:style w:type="paragraph" w:customStyle="1" w:styleId="af0">
    <w:name w:val="Заголовок таблицы"/>
    <w:basedOn w:val="af"/>
    <w:rsid w:val="004F524C"/>
    <w:pPr>
      <w:jc w:val="center"/>
    </w:pPr>
    <w:rPr>
      <w:b/>
      <w:bCs/>
    </w:rPr>
  </w:style>
  <w:style w:type="paragraph" w:styleId="af1">
    <w:name w:val="header"/>
    <w:basedOn w:val="a"/>
    <w:rsid w:val="004F52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4F52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F52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2015-06-08T06:46:00Z</cp:lastPrinted>
  <dcterms:created xsi:type="dcterms:W3CDTF">2015-06-19T06:35:00Z</dcterms:created>
  <dcterms:modified xsi:type="dcterms:W3CDTF">2015-06-19T07:17:00Z</dcterms:modified>
</cp:coreProperties>
</file>