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788E" w:rsidRDefault="000F38AB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88E" w:rsidRDefault="006E788E"/>
    <w:p w:rsidR="006E788E" w:rsidRDefault="006E788E"/>
    <w:p w:rsidR="006E788E" w:rsidRDefault="006E788E"/>
    <w:p w:rsidR="006E788E" w:rsidRDefault="006E788E"/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E788E" w:rsidRDefault="006E788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E788E" w:rsidRDefault="006E788E"/>
    <w:p w:rsidR="006E788E" w:rsidRDefault="006E78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E788E" w:rsidRDefault="006E788E"/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074422">
        <w:rPr>
          <w:sz w:val="36"/>
          <w:szCs w:val="36"/>
        </w:rPr>
        <w:t xml:space="preserve"> </w:t>
      </w:r>
      <w:r w:rsidR="00CD6BD9">
        <w:rPr>
          <w:sz w:val="36"/>
          <w:szCs w:val="36"/>
        </w:rPr>
        <w:t xml:space="preserve">114 </w:t>
      </w:r>
      <w:r>
        <w:rPr>
          <w:sz w:val="36"/>
          <w:szCs w:val="36"/>
        </w:rPr>
        <w:t xml:space="preserve">от </w:t>
      </w:r>
      <w:r w:rsidR="00CD6BD9">
        <w:rPr>
          <w:sz w:val="36"/>
          <w:szCs w:val="36"/>
        </w:rPr>
        <w:t xml:space="preserve">28 сентября </w:t>
      </w:r>
      <w:r w:rsidR="00FB14CD">
        <w:rPr>
          <w:sz w:val="36"/>
          <w:szCs w:val="36"/>
        </w:rPr>
        <w:t>2015</w:t>
      </w:r>
      <w:r>
        <w:rPr>
          <w:sz w:val="36"/>
          <w:szCs w:val="36"/>
        </w:rPr>
        <w:t xml:space="preserve"> года</w:t>
      </w:r>
    </w:p>
    <w:p w:rsidR="006E788E" w:rsidRDefault="006E788E" w:rsidP="00477EDC">
      <w:pPr>
        <w:spacing w:before="120" w:after="120" w:line="360" w:lineRule="auto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председателей и заместителей председателей постоянных комиссий Волг</w:t>
      </w:r>
      <w:r w:rsidR="0078543F">
        <w:rPr>
          <w:sz w:val="28"/>
          <w:szCs w:val="28"/>
        </w:rPr>
        <w:t>одонской городской Думы</w:t>
      </w:r>
    </w:p>
    <w:p w:rsidR="006E788E" w:rsidRDefault="006E788E" w:rsidP="00477EDC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47 Устава муниципального образования «Город Волгодонск», статьёй </w:t>
      </w:r>
      <w:r w:rsidR="001506B9">
        <w:rPr>
          <w:sz w:val="28"/>
          <w:szCs w:val="28"/>
        </w:rPr>
        <w:t>15</w:t>
      </w:r>
      <w:r>
        <w:rPr>
          <w:sz w:val="28"/>
          <w:szCs w:val="28"/>
        </w:rPr>
        <w:t xml:space="preserve"> Регламента Волгодонской городской Думы, </w:t>
      </w:r>
      <w:r w:rsidR="001506B9">
        <w:rPr>
          <w:sz w:val="28"/>
          <w:szCs w:val="28"/>
        </w:rPr>
        <w:t>утвержденного решением Волгодонской городской Думы от 19.07.2012 №</w:t>
      </w:r>
      <w:r w:rsidR="00CD6BD9">
        <w:rPr>
          <w:sz w:val="28"/>
          <w:szCs w:val="28"/>
        </w:rPr>
        <w:t> </w:t>
      </w:r>
      <w:r w:rsidR="001506B9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6F4EA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решений постоянных комиссий Волгодонской городской Думы об избрании председателей и заместителей председателей постоянных комиссий</w:t>
      </w:r>
      <w:r w:rsidR="006F4EAD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Волгодонская городская Дума</w:t>
      </w:r>
    </w:p>
    <w:p w:rsidR="006E788E" w:rsidRDefault="006E788E" w:rsidP="00477EDC">
      <w:pPr>
        <w:spacing w:before="120" w:after="120" w:line="360" w:lineRule="auto"/>
        <w:ind w:firstLine="11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E788E" w:rsidRDefault="006E788E" w:rsidP="00477EDC">
      <w:pPr>
        <w:spacing w:line="360" w:lineRule="auto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председателем постоянной комиссии по</w:t>
      </w:r>
      <w:r w:rsidR="009508C4">
        <w:rPr>
          <w:sz w:val="28"/>
          <w:szCs w:val="28"/>
        </w:rPr>
        <w:t xml:space="preserve"> местному самоуправлению, вопросам депутатской этики и регламента</w:t>
      </w:r>
      <w:r w:rsidR="006F4EAD">
        <w:rPr>
          <w:sz w:val="28"/>
          <w:szCs w:val="28"/>
        </w:rPr>
        <w:t xml:space="preserve"> </w:t>
      </w:r>
      <w:r w:rsidR="00CD6BD9">
        <w:rPr>
          <w:sz w:val="28"/>
          <w:szCs w:val="28"/>
        </w:rPr>
        <w:t>Брежнева Алексея Александровича</w:t>
      </w:r>
      <w:r w:rsidR="004D045E">
        <w:rPr>
          <w:sz w:val="28"/>
          <w:szCs w:val="28"/>
        </w:rPr>
        <w:t>.</w:t>
      </w:r>
    </w:p>
    <w:p w:rsidR="006E788E" w:rsidRDefault="006E788E" w:rsidP="00477EDC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Утвердить председателем постоянной комиссии </w:t>
      </w:r>
      <w:r>
        <w:rPr>
          <w:rFonts w:cs="Tahoma"/>
          <w:color w:val="000000"/>
          <w:sz w:val="28"/>
          <w:szCs w:val="28"/>
        </w:rPr>
        <w:t xml:space="preserve">по </w:t>
      </w:r>
      <w:r w:rsidR="009508C4">
        <w:rPr>
          <w:rFonts w:cs="Tahoma"/>
          <w:color w:val="000000"/>
          <w:sz w:val="28"/>
          <w:szCs w:val="28"/>
        </w:rPr>
        <w:t xml:space="preserve">социальному развитию, образованию, </w:t>
      </w:r>
      <w:r w:rsidR="00E96E8E">
        <w:rPr>
          <w:rFonts w:cs="Tahoma"/>
          <w:color w:val="000000"/>
          <w:sz w:val="28"/>
          <w:szCs w:val="28"/>
        </w:rPr>
        <w:t xml:space="preserve">культуре, </w:t>
      </w:r>
      <w:r w:rsidR="009508C4">
        <w:rPr>
          <w:rFonts w:cs="Tahoma"/>
          <w:color w:val="000000"/>
          <w:sz w:val="28"/>
          <w:szCs w:val="28"/>
        </w:rPr>
        <w:t>молодёжной полити</w:t>
      </w:r>
      <w:r w:rsidR="0041794D">
        <w:rPr>
          <w:rFonts w:cs="Tahoma"/>
          <w:color w:val="000000"/>
          <w:sz w:val="28"/>
          <w:szCs w:val="28"/>
        </w:rPr>
        <w:t>ке, физической культуре, спорту,</w:t>
      </w:r>
      <w:r w:rsidR="009508C4">
        <w:rPr>
          <w:rFonts w:cs="Tahoma"/>
          <w:color w:val="000000"/>
          <w:sz w:val="28"/>
          <w:szCs w:val="28"/>
        </w:rPr>
        <w:t xml:space="preserve"> здравоохранению</w:t>
      </w:r>
      <w:r w:rsidR="009508C4">
        <w:rPr>
          <w:sz w:val="28"/>
          <w:szCs w:val="28"/>
        </w:rPr>
        <w:t xml:space="preserve"> </w:t>
      </w:r>
      <w:r w:rsidR="00CD6BD9">
        <w:rPr>
          <w:sz w:val="28"/>
          <w:szCs w:val="28"/>
        </w:rPr>
        <w:t>Цуканова Виталия Михайловича.</w:t>
      </w:r>
    </w:p>
    <w:p w:rsidR="006E788E" w:rsidRDefault="006E788E" w:rsidP="00477EDC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Утвердить председателем постоянной комиссии</w:t>
      </w:r>
      <w:r w:rsidR="001506B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9508C4">
        <w:rPr>
          <w:rFonts w:cs="Tahoma"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 w:rsidR="00CD6BD9">
        <w:rPr>
          <w:rFonts w:cs="Tahoma"/>
          <w:sz w:val="28"/>
          <w:szCs w:val="28"/>
        </w:rPr>
        <w:t xml:space="preserve"> Ольховского Сергея Валерьевича</w:t>
      </w:r>
      <w:r>
        <w:rPr>
          <w:rFonts w:cs="Tahoma"/>
          <w:color w:val="000000"/>
          <w:sz w:val="28"/>
          <w:szCs w:val="28"/>
        </w:rPr>
        <w:t>.</w:t>
      </w:r>
    </w:p>
    <w:p w:rsidR="006E788E" w:rsidRDefault="006E788E" w:rsidP="00477EDC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4.</w:t>
      </w:r>
      <w:r>
        <w:rPr>
          <w:rFonts w:cs="Tahoma"/>
          <w:color w:val="000000"/>
          <w:sz w:val="28"/>
          <w:szCs w:val="28"/>
        </w:rPr>
        <w:tab/>
        <w:t>Утвердить председателем постоянной комиссии по</w:t>
      </w:r>
      <w:r w:rsidR="00CD6BD9">
        <w:rPr>
          <w:rFonts w:cs="Tahoma"/>
          <w:color w:val="000000"/>
          <w:sz w:val="28"/>
          <w:szCs w:val="28"/>
        </w:rPr>
        <w:t xml:space="preserve"> </w:t>
      </w:r>
      <w:r w:rsidR="009508C4">
        <w:rPr>
          <w:sz w:val="28"/>
          <w:szCs w:val="28"/>
        </w:rPr>
        <w:t xml:space="preserve">строительству, землеустройству, архитектуре </w:t>
      </w:r>
      <w:r w:rsidR="00CD6BD9">
        <w:rPr>
          <w:sz w:val="28"/>
          <w:szCs w:val="28"/>
        </w:rPr>
        <w:t>Бородина Алексея Владимировича</w:t>
      </w:r>
      <w:r w:rsidR="004D045E">
        <w:rPr>
          <w:sz w:val="28"/>
          <w:szCs w:val="28"/>
        </w:rPr>
        <w:t>.</w:t>
      </w:r>
    </w:p>
    <w:p w:rsidR="006E788E" w:rsidRDefault="006E788E" w:rsidP="00477EDC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lastRenderedPageBreak/>
        <w:t>5.</w:t>
      </w:r>
      <w:r>
        <w:rPr>
          <w:rFonts w:cs="Tahoma"/>
          <w:color w:val="000000"/>
          <w:sz w:val="28"/>
          <w:szCs w:val="28"/>
        </w:rPr>
        <w:tab/>
        <w:t xml:space="preserve">Утвердить председателем постоянной комиссии </w:t>
      </w:r>
      <w:r>
        <w:rPr>
          <w:sz w:val="28"/>
          <w:szCs w:val="28"/>
        </w:rPr>
        <w:t xml:space="preserve">по </w:t>
      </w:r>
      <w:r w:rsidR="009508C4">
        <w:rPr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 w:rsidR="00CD6BD9">
        <w:rPr>
          <w:sz w:val="28"/>
          <w:szCs w:val="28"/>
        </w:rPr>
        <w:t xml:space="preserve"> Шерстюка Сергея Леонидовича</w:t>
      </w:r>
      <w:r w:rsidR="004D045E">
        <w:rPr>
          <w:sz w:val="28"/>
          <w:szCs w:val="28"/>
        </w:rPr>
        <w:t>.</w:t>
      </w:r>
    </w:p>
    <w:p w:rsidR="006E788E" w:rsidRDefault="006E788E" w:rsidP="00477EDC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6.</w:t>
      </w:r>
      <w:r>
        <w:rPr>
          <w:rFonts w:cs="Tahoma"/>
          <w:color w:val="000000"/>
          <w:sz w:val="28"/>
          <w:szCs w:val="28"/>
        </w:rPr>
        <w:tab/>
        <w:t>Утвердить председателем постоянной комиссии</w:t>
      </w:r>
      <w:r w:rsidR="0041794D">
        <w:rPr>
          <w:rFonts w:cs="Tahoma"/>
          <w:color w:val="000000"/>
          <w:sz w:val="28"/>
          <w:szCs w:val="28"/>
        </w:rPr>
        <w:t xml:space="preserve"> по</w:t>
      </w:r>
      <w:r>
        <w:rPr>
          <w:rFonts w:cs="Tahoma"/>
          <w:color w:val="000000"/>
          <w:sz w:val="28"/>
          <w:szCs w:val="28"/>
        </w:rPr>
        <w:t xml:space="preserve"> </w:t>
      </w:r>
      <w:r w:rsidR="009508C4">
        <w:rPr>
          <w:sz w:val="28"/>
          <w:szCs w:val="28"/>
        </w:rPr>
        <w:t xml:space="preserve">бюджету, налогам, сборам, муниципальной собственности </w:t>
      </w:r>
      <w:r w:rsidR="00CD6BD9">
        <w:rPr>
          <w:sz w:val="28"/>
          <w:szCs w:val="28"/>
        </w:rPr>
        <w:t>Ковалевского Георгия Андреевича</w:t>
      </w:r>
      <w:r>
        <w:rPr>
          <w:rFonts w:cs="Tahoma"/>
          <w:color w:val="000000"/>
          <w:sz w:val="28"/>
          <w:szCs w:val="28"/>
        </w:rPr>
        <w:t>.</w:t>
      </w:r>
    </w:p>
    <w:p w:rsidR="006E788E" w:rsidRDefault="009508C4" w:rsidP="00477EDC">
      <w:pPr>
        <w:spacing w:line="360" w:lineRule="auto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788E">
        <w:rPr>
          <w:sz w:val="28"/>
          <w:szCs w:val="28"/>
        </w:rPr>
        <w:t>.</w:t>
      </w:r>
      <w:r w:rsidR="006E788E">
        <w:rPr>
          <w:sz w:val="28"/>
          <w:szCs w:val="28"/>
        </w:rPr>
        <w:tab/>
        <w:t>Утвердить заместителем председателя постоянной комиссии по</w:t>
      </w:r>
      <w:r w:rsidR="00CD6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местному самоуправлению, вопросам депутатской этики и регламента </w:t>
      </w:r>
      <w:r w:rsidR="00CD6BD9">
        <w:rPr>
          <w:sz w:val="28"/>
          <w:szCs w:val="28"/>
        </w:rPr>
        <w:t>Бушнева Александра Анатольевича</w:t>
      </w:r>
      <w:r w:rsidR="006E788E">
        <w:rPr>
          <w:sz w:val="28"/>
          <w:szCs w:val="28"/>
        </w:rPr>
        <w:t>.</w:t>
      </w:r>
    </w:p>
    <w:p w:rsidR="006E788E" w:rsidRDefault="009508C4" w:rsidP="00477EDC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6E788E">
        <w:rPr>
          <w:sz w:val="28"/>
          <w:szCs w:val="28"/>
        </w:rPr>
        <w:t>.</w:t>
      </w:r>
      <w:r w:rsidR="006E788E">
        <w:rPr>
          <w:sz w:val="28"/>
          <w:szCs w:val="28"/>
        </w:rPr>
        <w:tab/>
        <w:t xml:space="preserve">Утвердить заместителем председателя постоянной комиссии </w:t>
      </w:r>
      <w:r>
        <w:rPr>
          <w:rFonts w:cs="Tahoma"/>
          <w:color w:val="000000"/>
          <w:sz w:val="28"/>
          <w:szCs w:val="28"/>
        </w:rPr>
        <w:t xml:space="preserve">по социальному развитию, образованию, </w:t>
      </w:r>
      <w:r w:rsidR="00E96E8E">
        <w:rPr>
          <w:rFonts w:cs="Tahoma"/>
          <w:color w:val="000000"/>
          <w:sz w:val="28"/>
          <w:szCs w:val="28"/>
        </w:rPr>
        <w:t xml:space="preserve">культуре, </w:t>
      </w:r>
      <w:r>
        <w:rPr>
          <w:rFonts w:cs="Tahoma"/>
          <w:color w:val="000000"/>
          <w:sz w:val="28"/>
          <w:szCs w:val="28"/>
        </w:rPr>
        <w:t>молодёжной полити</w:t>
      </w:r>
      <w:r w:rsidR="0041794D">
        <w:rPr>
          <w:rFonts w:cs="Tahoma"/>
          <w:color w:val="000000"/>
          <w:sz w:val="28"/>
          <w:szCs w:val="28"/>
        </w:rPr>
        <w:t>ке, физической культуре, спорту,</w:t>
      </w:r>
      <w:r>
        <w:rPr>
          <w:rFonts w:cs="Tahoma"/>
          <w:color w:val="000000"/>
          <w:sz w:val="28"/>
          <w:szCs w:val="28"/>
        </w:rPr>
        <w:t xml:space="preserve"> здравоохранению</w:t>
      </w:r>
      <w:r>
        <w:rPr>
          <w:sz w:val="28"/>
          <w:szCs w:val="28"/>
        </w:rPr>
        <w:t xml:space="preserve"> </w:t>
      </w:r>
      <w:r w:rsidR="00CD6BD9">
        <w:rPr>
          <w:sz w:val="28"/>
          <w:szCs w:val="28"/>
        </w:rPr>
        <w:t>Кудрявцева Геннадия Геннадьевича</w:t>
      </w:r>
      <w:r w:rsidR="006E788E">
        <w:rPr>
          <w:rFonts w:cs="Tahoma"/>
          <w:color w:val="000000"/>
          <w:sz w:val="28"/>
          <w:szCs w:val="28"/>
        </w:rPr>
        <w:t>.</w:t>
      </w:r>
    </w:p>
    <w:p w:rsidR="000D4C71" w:rsidRDefault="000D4C71" w:rsidP="00477EDC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9.</w:t>
      </w:r>
      <w:r>
        <w:rPr>
          <w:rFonts w:cs="Tahoma"/>
          <w:color w:val="000000"/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 xml:space="preserve">заместителем председателя </w:t>
      </w:r>
      <w:r>
        <w:rPr>
          <w:rFonts w:cs="Tahoma"/>
          <w:color w:val="000000"/>
          <w:sz w:val="28"/>
          <w:szCs w:val="28"/>
        </w:rPr>
        <w:t xml:space="preserve">постоянной комиссии </w:t>
      </w:r>
      <w:r>
        <w:rPr>
          <w:sz w:val="28"/>
          <w:szCs w:val="28"/>
        </w:rPr>
        <w:t xml:space="preserve">по </w:t>
      </w:r>
      <w:r w:rsidR="001506B9">
        <w:rPr>
          <w:rFonts w:cs="Tahoma"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 w:rsidR="001506B9">
        <w:rPr>
          <w:sz w:val="28"/>
          <w:szCs w:val="28"/>
        </w:rPr>
        <w:t xml:space="preserve"> </w:t>
      </w:r>
      <w:r w:rsidR="00CD6BD9">
        <w:rPr>
          <w:sz w:val="28"/>
          <w:szCs w:val="28"/>
        </w:rPr>
        <w:t>Потогина Константина Юрьевича</w:t>
      </w:r>
      <w:r w:rsidR="004D045E">
        <w:rPr>
          <w:sz w:val="28"/>
          <w:szCs w:val="28"/>
        </w:rPr>
        <w:t>.</w:t>
      </w:r>
    </w:p>
    <w:p w:rsidR="006E788E" w:rsidRDefault="000D4C71" w:rsidP="00477EDC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10</w:t>
      </w:r>
      <w:r w:rsidR="006E788E">
        <w:rPr>
          <w:rFonts w:cs="Tahoma"/>
          <w:color w:val="000000"/>
          <w:sz w:val="28"/>
          <w:szCs w:val="28"/>
        </w:rPr>
        <w:t>.</w:t>
      </w:r>
      <w:r w:rsidR="006E788E">
        <w:rPr>
          <w:rFonts w:cs="Tahoma"/>
          <w:color w:val="000000"/>
          <w:sz w:val="28"/>
          <w:szCs w:val="28"/>
        </w:rPr>
        <w:tab/>
        <w:t xml:space="preserve">Утвердить </w:t>
      </w:r>
      <w:r w:rsidR="006E788E">
        <w:rPr>
          <w:sz w:val="28"/>
          <w:szCs w:val="28"/>
        </w:rPr>
        <w:t xml:space="preserve">заместителем председателя </w:t>
      </w:r>
      <w:r w:rsidR="006E788E">
        <w:rPr>
          <w:rFonts w:cs="Tahoma"/>
          <w:color w:val="000000"/>
          <w:sz w:val="28"/>
          <w:szCs w:val="28"/>
        </w:rPr>
        <w:t xml:space="preserve">постоянной комиссии </w:t>
      </w:r>
      <w:r w:rsidR="009508C4">
        <w:rPr>
          <w:sz w:val="28"/>
          <w:szCs w:val="28"/>
        </w:rPr>
        <w:t>по строительству, землеустройству, архитектуре</w:t>
      </w:r>
      <w:r w:rsidR="00CD6BD9">
        <w:rPr>
          <w:sz w:val="28"/>
          <w:szCs w:val="28"/>
        </w:rPr>
        <w:t xml:space="preserve"> Брагина Владимира Викторовича</w:t>
      </w:r>
      <w:r w:rsidR="004D045E">
        <w:rPr>
          <w:sz w:val="28"/>
          <w:szCs w:val="28"/>
        </w:rPr>
        <w:t>.</w:t>
      </w:r>
    </w:p>
    <w:p w:rsidR="006E788E" w:rsidRDefault="006E788E" w:rsidP="00477EDC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 w:rsidR="000D4C71">
        <w:rPr>
          <w:rFonts w:cs="Tahoma"/>
          <w:color w:val="000000"/>
          <w:sz w:val="28"/>
          <w:szCs w:val="28"/>
        </w:rPr>
        <w:t>1</w:t>
      </w:r>
      <w:r>
        <w:rPr>
          <w:rFonts w:cs="Tahoma"/>
          <w:color w:val="000000"/>
          <w:sz w:val="28"/>
          <w:szCs w:val="28"/>
        </w:rPr>
        <w:t>.</w:t>
      </w:r>
      <w:r>
        <w:rPr>
          <w:rFonts w:cs="Tahoma"/>
          <w:color w:val="000000"/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>заместителем председателя</w:t>
      </w:r>
      <w:r>
        <w:rPr>
          <w:rFonts w:cs="Tahoma"/>
          <w:color w:val="000000"/>
          <w:sz w:val="28"/>
          <w:szCs w:val="28"/>
        </w:rPr>
        <w:t xml:space="preserve"> постоянной комиссии </w:t>
      </w:r>
      <w:r>
        <w:rPr>
          <w:sz w:val="28"/>
          <w:szCs w:val="28"/>
        </w:rPr>
        <w:t xml:space="preserve">по </w:t>
      </w:r>
      <w:r w:rsidR="009508C4">
        <w:rPr>
          <w:sz w:val="28"/>
          <w:szCs w:val="28"/>
        </w:rPr>
        <w:t xml:space="preserve">экономическому развитию, инвестициям, промышленности, потребительскому рынку, развитию малого предпринимательства </w:t>
      </w:r>
      <w:r w:rsidR="00CD6BD9">
        <w:rPr>
          <w:sz w:val="28"/>
          <w:szCs w:val="28"/>
        </w:rPr>
        <w:t>Асташкина Сергея Александровича</w:t>
      </w:r>
      <w:r w:rsidR="004D045E">
        <w:rPr>
          <w:sz w:val="28"/>
          <w:szCs w:val="28"/>
        </w:rPr>
        <w:t>.</w:t>
      </w:r>
    </w:p>
    <w:p w:rsidR="006E788E" w:rsidRDefault="006E788E" w:rsidP="00477EDC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 w:rsidR="000D4C71">
        <w:rPr>
          <w:rFonts w:cs="Tahoma"/>
          <w:color w:val="000000"/>
          <w:sz w:val="28"/>
          <w:szCs w:val="28"/>
        </w:rPr>
        <w:t>2</w:t>
      </w:r>
      <w:r>
        <w:rPr>
          <w:rFonts w:cs="Tahoma"/>
          <w:color w:val="000000"/>
          <w:sz w:val="28"/>
          <w:szCs w:val="28"/>
        </w:rPr>
        <w:t>.</w:t>
      </w:r>
      <w:r>
        <w:rPr>
          <w:rFonts w:cs="Tahoma"/>
          <w:color w:val="000000"/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>заместителем председателя</w:t>
      </w:r>
      <w:r>
        <w:rPr>
          <w:rFonts w:cs="Tahoma"/>
          <w:color w:val="000000"/>
          <w:sz w:val="28"/>
          <w:szCs w:val="28"/>
        </w:rPr>
        <w:t xml:space="preserve"> постоянной комиссии</w:t>
      </w:r>
      <w:r w:rsidR="001506B9">
        <w:rPr>
          <w:rFonts w:cs="Tahoma"/>
          <w:color w:val="000000"/>
          <w:sz w:val="28"/>
          <w:szCs w:val="28"/>
        </w:rPr>
        <w:t xml:space="preserve"> по</w:t>
      </w:r>
      <w:r>
        <w:rPr>
          <w:rFonts w:cs="Tahoma"/>
          <w:color w:val="000000"/>
          <w:sz w:val="28"/>
          <w:szCs w:val="28"/>
        </w:rPr>
        <w:t xml:space="preserve"> </w:t>
      </w:r>
      <w:r w:rsidR="009508C4">
        <w:rPr>
          <w:sz w:val="28"/>
          <w:szCs w:val="28"/>
        </w:rPr>
        <w:t>бюджету, налогам, сборам, муниципальной собственности</w:t>
      </w:r>
      <w:r w:rsidR="00D1384D">
        <w:rPr>
          <w:sz w:val="28"/>
          <w:szCs w:val="28"/>
        </w:rPr>
        <w:t xml:space="preserve"> </w:t>
      </w:r>
      <w:r w:rsidR="00CD6BD9">
        <w:rPr>
          <w:sz w:val="28"/>
          <w:szCs w:val="28"/>
        </w:rPr>
        <w:t>Куликова Сергея Сергеевича</w:t>
      </w:r>
      <w:r>
        <w:rPr>
          <w:rFonts w:cs="Tahoma"/>
          <w:color w:val="000000"/>
          <w:sz w:val="28"/>
          <w:szCs w:val="28"/>
        </w:rPr>
        <w:t>.</w:t>
      </w:r>
    </w:p>
    <w:p w:rsidR="006E788E" w:rsidRDefault="006E788E" w:rsidP="00477EDC">
      <w:pPr>
        <w:spacing w:line="360" w:lineRule="auto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4C7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Настоящее решение вступает в силу со дня принятия.</w:t>
      </w:r>
    </w:p>
    <w:p w:rsidR="006E788E" w:rsidRDefault="006E788E" w:rsidP="00477EDC">
      <w:pPr>
        <w:spacing w:line="360" w:lineRule="auto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4C7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Волгодонской городской Думы</w:t>
      </w:r>
      <w:r w:rsidR="002E73EA">
        <w:rPr>
          <w:sz w:val="28"/>
          <w:szCs w:val="28"/>
        </w:rPr>
        <w:t xml:space="preserve"> – главу города Волгодонска</w:t>
      </w:r>
      <w:r>
        <w:rPr>
          <w:sz w:val="28"/>
          <w:szCs w:val="28"/>
        </w:rPr>
        <w:t>.</w:t>
      </w:r>
      <w:r w:rsidR="00364759">
        <w:rPr>
          <w:sz w:val="28"/>
          <w:szCs w:val="28"/>
        </w:rPr>
        <w:t xml:space="preserve"> Л.Г.</w:t>
      </w:r>
      <w:r w:rsidR="00CD6BD9">
        <w:rPr>
          <w:sz w:val="28"/>
          <w:szCs w:val="28"/>
        </w:rPr>
        <w:t> </w:t>
      </w:r>
      <w:r w:rsidR="00364759">
        <w:rPr>
          <w:sz w:val="28"/>
          <w:szCs w:val="28"/>
        </w:rPr>
        <w:t>Ткаченко</w:t>
      </w:r>
    </w:p>
    <w:p w:rsidR="00CD6BD9" w:rsidRDefault="00CD6BD9" w:rsidP="00CD6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D6BD9" w:rsidRDefault="00CD6BD9" w:rsidP="00CD6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:rsidR="00CD6BD9" w:rsidRDefault="00CD6BD9" w:rsidP="00CD6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sectPr w:rsidR="00CD6BD9" w:rsidSect="00CD6BD9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A4" w:rsidRDefault="00340DA4" w:rsidP="006F4EAD">
      <w:r>
        <w:separator/>
      </w:r>
    </w:p>
  </w:endnote>
  <w:endnote w:type="continuationSeparator" w:id="0">
    <w:p w:rsidR="00340DA4" w:rsidRDefault="00340DA4" w:rsidP="006F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A4" w:rsidRDefault="00340DA4" w:rsidP="006F4EAD">
      <w:r>
        <w:separator/>
      </w:r>
    </w:p>
  </w:footnote>
  <w:footnote w:type="continuationSeparator" w:id="0">
    <w:p w:rsidR="00340DA4" w:rsidRDefault="00340DA4" w:rsidP="006F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1F" w:rsidRPr="006F4EAD" w:rsidRDefault="0070711F" w:rsidP="006F4EAD">
    <w:pPr>
      <w:pStyle w:val="af0"/>
      <w:jc w:val="center"/>
      <w:rPr>
        <w:sz w:val="28"/>
        <w:szCs w:val="28"/>
      </w:rPr>
    </w:pPr>
    <w:r w:rsidRPr="006F4EAD">
      <w:rPr>
        <w:sz w:val="28"/>
        <w:szCs w:val="28"/>
      </w:rPr>
      <w:t>—</w:t>
    </w:r>
    <w:r w:rsidR="00B20D3B" w:rsidRPr="006F4EAD">
      <w:rPr>
        <w:sz w:val="28"/>
        <w:szCs w:val="28"/>
      </w:rPr>
      <w:fldChar w:fldCharType="begin"/>
    </w:r>
    <w:r w:rsidRPr="006F4EAD">
      <w:rPr>
        <w:sz w:val="28"/>
        <w:szCs w:val="28"/>
      </w:rPr>
      <w:instrText xml:space="preserve"> PAGE   \* MERGEFORMAT </w:instrText>
    </w:r>
    <w:r w:rsidR="00B20D3B" w:rsidRPr="006F4EAD">
      <w:rPr>
        <w:sz w:val="28"/>
        <w:szCs w:val="28"/>
      </w:rPr>
      <w:fldChar w:fldCharType="separate"/>
    </w:r>
    <w:r w:rsidR="00E02DBE">
      <w:rPr>
        <w:noProof/>
        <w:sz w:val="28"/>
        <w:szCs w:val="28"/>
      </w:rPr>
      <w:t>2</w:t>
    </w:r>
    <w:r w:rsidR="00B20D3B" w:rsidRPr="006F4EAD">
      <w:rPr>
        <w:sz w:val="28"/>
        <w:szCs w:val="28"/>
      </w:rPr>
      <w:fldChar w:fldCharType="end"/>
    </w:r>
    <w:r w:rsidRPr="006F4EAD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0DF1"/>
    <w:rsid w:val="00074422"/>
    <w:rsid w:val="000C0177"/>
    <w:rsid w:val="000D4C71"/>
    <w:rsid w:val="000F38AB"/>
    <w:rsid w:val="001506B9"/>
    <w:rsid w:val="00186321"/>
    <w:rsid w:val="0022391A"/>
    <w:rsid w:val="00293B63"/>
    <w:rsid w:val="002D4210"/>
    <w:rsid w:val="002E73EA"/>
    <w:rsid w:val="002F008F"/>
    <w:rsid w:val="00340DA4"/>
    <w:rsid w:val="00341A88"/>
    <w:rsid w:val="00364759"/>
    <w:rsid w:val="00405473"/>
    <w:rsid w:val="0041794D"/>
    <w:rsid w:val="00477EDC"/>
    <w:rsid w:val="004D045E"/>
    <w:rsid w:val="004D0DF1"/>
    <w:rsid w:val="005320E7"/>
    <w:rsid w:val="00641EEA"/>
    <w:rsid w:val="006E788E"/>
    <w:rsid w:val="006F4EAD"/>
    <w:rsid w:val="0070711F"/>
    <w:rsid w:val="0078543F"/>
    <w:rsid w:val="00884A19"/>
    <w:rsid w:val="009508C4"/>
    <w:rsid w:val="009A57CA"/>
    <w:rsid w:val="00B20D3B"/>
    <w:rsid w:val="00B53FEF"/>
    <w:rsid w:val="00BC2EF6"/>
    <w:rsid w:val="00CD6BD9"/>
    <w:rsid w:val="00D1384D"/>
    <w:rsid w:val="00E02DBE"/>
    <w:rsid w:val="00E96E8E"/>
    <w:rsid w:val="00EA78C4"/>
    <w:rsid w:val="00F06B06"/>
    <w:rsid w:val="00F5302D"/>
    <w:rsid w:val="00FB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3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B20D3B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B20D3B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20D3B"/>
  </w:style>
  <w:style w:type="character" w:customStyle="1" w:styleId="WW-Absatz-Standardschriftart">
    <w:name w:val="WW-Absatz-Standardschriftart"/>
    <w:rsid w:val="00B20D3B"/>
  </w:style>
  <w:style w:type="character" w:customStyle="1" w:styleId="2">
    <w:name w:val="Основной шрифт абзаца2"/>
    <w:rsid w:val="00B20D3B"/>
  </w:style>
  <w:style w:type="character" w:customStyle="1" w:styleId="WW-Absatz-Standardschriftart1">
    <w:name w:val="WW-Absatz-Standardschriftart1"/>
    <w:rsid w:val="00B20D3B"/>
  </w:style>
  <w:style w:type="character" w:customStyle="1" w:styleId="WW-Absatz-Standardschriftart11">
    <w:name w:val="WW-Absatz-Standardschriftart11"/>
    <w:rsid w:val="00B20D3B"/>
  </w:style>
  <w:style w:type="character" w:customStyle="1" w:styleId="WW-Absatz-Standardschriftart111">
    <w:name w:val="WW-Absatz-Standardschriftart111"/>
    <w:rsid w:val="00B20D3B"/>
  </w:style>
  <w:style w:type="character" w:customStyle="1" w:styleId="WW-Absatz-Standardschriftart1111">
    <w:name w:val="WW-Absatz-Standardschriftart1111"/>
    <w:rsid w:val="00B20D3B"/>
  </w:style>
  <w:style w:type="character" w:customStyle="1" w:styleId="WW-Absatz-Standardschriftart11111">
    <w:name w:val="WW-Absatz-Standardschriftart11111"/>
    <w:rsid w:val="00B20D3B"/>
  </w:style>
  <w:style w:type="character" w:customStyle="1" w:styleId="WW-Absatz-Standardschriftart111111">
    <w:name w:val="WW-Absatz-Standardschriftart111111"/>
    <w:rsid w:val="00B20D3B"/>
  </w:style>
  <w:style w:type="character" w:customStyle="1" w:styleId="WW-Absatz-Standardschriftart1111111">
    <w:name w:val="WW-Absatz-Standardschriftart1111111"/>
    <w:rsid w:val="00B20D3B"/>
  </w:style>
  <w:style w:type="character" w:customStyle="1" w:styleId="WW-Absatz-Standardschriftart11111111">
    <w:name w:val="WW-Absatz-Standardschriftart11111111"/>
    <w:rsid w:val="00B20D3B"/>
  </w:style>
  <w:style w:type="character" w:customStyle="1" w:styleId="WW-Absatz-Standardschriftart111111111">
    <w:name w:val="WW-Absatz-Standardschriftart111111111"/>
    <w:rsid w:val="00B20D3B"/>
  </w:style>
  <w:style w:type="character" w:customStyle="1" w:styleId="WW-Absatz-Standardschriftart1111111111">
    <w:name w:val="WW-Absatz-Standardschriftart1111111111"/>
    <w:rsid w:val="00B20D3B"/>
  </w:style>
  <w:style w:type="character" w:customStyle="1" w:styleId="WW-Absatz-Standardschriftart11111111111">
    <w:name w:val="WW-Absatz-Standardschriftart11111111111"/>
    <w:rsid w:val="00B20D3B"/>
  </w:style>
  <w:style w:type="character" w:customStyle="1" w:styleId="WW-Absatz-Standardschriftart111111111111">
    <w:name w:val="WW-Absatz-Standardschriftart111111111111"/>
    <w:rsid w:val="00B20D3B"/>
  </w:style>
  <w:style w:type="character" w:customStyle="1" w:styleId="WW-Absatz-Standardschriftart1111111111111">
    <w:name w:val="WW-Absatz-Standardschriftart1111111111111"/>
    <w:rsid w:val="00B20D3B"/>
  </w:style>
  <w:style w:type="character" w:customStyle="1" w:styleId="WW8Num1z0">
    <w:name w:val="WW8Num1z0"/>
    <w:rsid w:val="00B20D3B"/>
    <w:rPr>
      <w:b w:val="0"/>
      <w:i w:val="0"/>
    </w:rPr>
  </w:style>
  <w:style w:type="character" w:customStyle="1" w:styleId="1">
    <w:name w:val="Основной шрифт абзаца1"/>
    <w:rsid w:val="00B20D3B"/>
  </w:style>
  <w:style w:type="character" w:customStyle="1" w:styleId="a3">
    <w:name w:val="Символ нумерации"/>
    <w:rsid w:val="00B20D3B"/>
  </w:style>
  <w:style w:type="character" w:customStyle="1" w:styleId="a4">
    <w:name w:val="Маркеры списка"/>
    <w:rsid w:val="00B20D3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B20D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B20D3B"/>
    <w:pPr>
      <w:spacing w:after="120"/>
    </w:pPr>
  </w:style>
  <w:style w:type="paragraph" w:styleId="a7">
    <w:name w:val="List"/>
    <w:basedOn w:val="a6"/>
    <w:semiHidden/>
    <w:rsid w:val="00B20D3B"/>
    <w:rPr>
      <w:rFonts w:ascii="Arial" w:hAnsi="Arial" w:cs="Tahoma"/>
    </w:rPr>
  </w:style>
  <w:style w:type="paragraph" w:customStyle="1" w:styleId="20">
    <w:name w:val="Название2"/>
    <w:basedOn w:val="a"/>
    <w:rsid w:val="00B20D3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B20D3B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B20D3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B20D3B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B20D3B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B20D3B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B20D3B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B20D3B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B20D3B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B20D3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B20D3B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B20D3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B20D3B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B20D3B"/>
    <w:pPr>
      <w:suppressLineNumbers/>
    </w:pPr>
  </w:style>
  <w:style w:type="paragraph" w:customStyle="1" w:styleId="af">
    <w:name w:val="Заголовок таблицы"/>
    <w:basedOn w:val="ae"/>
    <w:rsid w:val="00B20D3B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645E6-8EDC-4258-A369-75151A90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Минкин</cp:lastModifiedBy>
  <cp:revision>6</cp:revision>
  <cp:lastPrinted>2015-09-30T14:38:00Z</cp:lastPrinted>
  <dcterms:created xsi:type="dcterms:W3CDTF">2015-09-28T13:12:00Z</dcterms:created>
  <dcterms:modified xsi:type="dcterms:W3CDTF">2015-09-30T14:38:00Z</dcterms:modified>
</cp:coreProperties>
</file>