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8D6BEA" w:rsidRPr="004875C2" w:rsidRDefault="008D6BEA" w:rsidP="008D6BE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8C3EDE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="00D763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</w:t>
      </w:r>
      <w:r w:rsidR="00931AA8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051C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марта</w:t>
      </w:r>
      <w:r w:rsidR="00D763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D763C1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931AA8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8D6BEA" w:rsidRPr="004875C2" w:rsidRDefault="007524D8" w:rsidP="0022361F">
      <w:pPr>
        <w:autoSpaceDE w:val="0"/>
        <w:autoSpaceDN w:val="0"/>
        <w:adjustRightInd w:val="0"/>
        <w:spacing w:before="240"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spellStart"/>
      <w:r w:rsidR="00931A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Белеля</w:t>
      </w:r>
      <w:proofErr w:type="spellEnd"/>
      <w:r w:rsidR="00DB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аудитора Контрольно-счётной палаты города Волгодонска</w:t>
      </w:r>
    </w:p>
    <w:bookmarkEnd w:id="0"/>
    <w:p w:rsidR="007524D8" w:rsidRDefault="007524D8" w:rsidP="00223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Pr="004875C2" w:rsidRDefault="00D763C1" w:rsidP="0022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Pr="0022361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города </w:t>
      </w:r>
      <w:r w:rsidR="0022361F" w:rsidRPr="0022361F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22361F">
        <w:rPr>
          <w:rFonts w:ascii="Times New Roman" w:hAnsi="Times New Roman" w:cs="Times New Roman"/>
          <w:sz w:val="28"/>
          <w:szCs w:val="28"/>
        </w:rPr>
        <w:t xml:space="preserve">о назначении на должность аудитора Контрольно-счетной палаты города </w:t>
      </w:r>
      <w:r w:rsidR="0022361F" w:rsidRPr="0022361F">
        <w:rPr>
          <w:rFonts w:ascii="Times New Roman" w:hAnsi="Times New Roman" w:cs="Times New Roman"/>
          <w:sz w:val="28"/>
          <w:szCs w:val="28"/>
        </w:rPr>
        <w:t>Волгодонска</w:t>
      </w:r>
      <w:r w:rsidR="00D85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3D6" w:rsidRPr="00D853D6">
        <w:rPr>
          <w:rFonts w:ascii="Times New Roman" w:hAnsi="Times New Roman" w:cs="Times New Roman"/>
          <w:sz w:val="28"/>
          <w:szCs w:val="28"/>
        </w:rPr>
        <w:t>Белеля</w:t>
      </w:r>
      <w:proofErr w:type="spellEnd"/>
      <w:r w:rsidR="00DB766F">
        <w:rPr>
          <w:rFonts w:ascii="Times New Roman" w:hAnsi="Times New Roman" w:cs="Times New Roman"/>
          <w:sz w:val="28"/>
          <w:szCs w:val="28"/>
        </w:rPr>
        <w:t> Н.В.</w:t>
      </w:r>
      <w:r w:rsidR="0022361F" w:rsidRPr="0022361F">
        <w:rPr>
          <w:rFonts w:ascii="Times New Roman" w:hAnsi="Times New Roman" w:cs="Times New Roman"/>
          <w:sz w:val="28"/>
          <w:szCs w:val="28"/>
        </w:rPr>
        <w:t xml:space="preserve">, 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2236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«Город Волгодонск», 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5 Положения о Контрольно-счётной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города Волгодонска, утверждённого решением Волгодонской городской Думы от 16.11.2011 №120,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EA"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Волгодонская городская Дума </w:t>
      </w:r>
    </w:p>
    <w:p w:rsidR="008D6BEA" w:rsidRPr="004875C2" w:rsidRDefault="008D6BEA" w:rsidP="0022361F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D6BEA" w:rsidRPr="004D7A11" w:rsidRDefault="008D6BEA" w:rsidP="0022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4D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1C6B6D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31AA8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  <w:r w:rsidR="001C6B6D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1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6B6D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</w:t>
      </w:r>
      <w:proofErr w:type="spellStart"/>
      <w:r w:rsidR="00931AA8">
        <w:rPr>
          <w:rFonts w:ascii="Times New Roman" w:hAnsi="Times New Roman" w:cs="Times New Roman"/>
          <w:sz w:val="28"/>
          <w:szCs w:val="28"/>
        </w:rPr>
        <w:t>Белеля</w:t>
      </w:r>
      <w:proofErr w:type="spellEnd"/>
      <w:r w:rsidR="00931AA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A8">
        <w:rPr>
          <w:rFonts w:ascii="Times New Roman" w:hAnsi="Times New Roman" w:cs="Times New Roman"/>
          <w:sz w:val="28"/>
          <w:szCs w:val="28"/>
        </w:rPr>
        <w:t xml:space="preserve">Наталью Васильевну </w:t>
      </w:r>
      <w:r w:rsidR="007524D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аудитора Контрольно-счётной палаты города Волгодонска</w:t>
      </w:r>
      <w:r w:rsidR="004D7A11" w:rsidRPr="004D7A11">
        <w:rPr>
          <w:rFonts w:ascii="Times New Roman" w:hAnsi="Times New Roman" w:cs="Times New Roman"/>
          <w:sz w:val="28"/>
          <w:szCs w:val="28"/>
        </w:rPr>
        <w:t xml:space="preserve"> сроком на пять лет</w:t>
      </w:r>
      <w:r w:rsidR="007524D8" w:rsidRPr="004D7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BEA" w:rsidRPr="004875C2" w:rsidRDefault="00D763C1" w:rsidP="00223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BEA"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BEA"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D763C1" w:rsidRDefault="00D763C1" w:rsidP="00223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3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газете «Волгодонская правда» и разместить </w:t>
      </w:r>
      <w:r w:rsidRP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Администрации города Волгодонска и</w:t>
      </w:r>
      <w:r w:rsid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Думы.</w:t>
      </w:r>
    </w:p>
    <w:p w:rsidR="008D6BEA" w:rsidRDefault="008D6BEA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F" w:rsidRPr="004875C2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F" w:rsidRPr="0022361F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2361F" w:rsidRPr="0022361F" w:rsidRDefault="0022361F" w:rsidP="00223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 –</w:t>
      </w:r>
    </w:p>
    <w:p w:rsidR="0022361F" w:rsidRDefault="0022361F" w:rsidP="0099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Волгодонска</w:t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9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 Ладанов</w:t>
      </w:r>
    </w:p>
    <w:p w:rsidR="00992A22" w:rsidRPr="0022361F" w:rsidRDefault="00992A22" w:rsidP="0099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D8" w:rsidRDefault="007524D8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22" w:rsidRPr="00992A22" w:rsidRDefault="00992A22" w:rsidP="00992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2A22">
        <w:rPr>
          <w:rFonts w:ascii="Times New Roman" w:eastAsia="Times New Roman" w:hAnsi="Times New Roman" w:cs="Times New Roman"/>
          <w:lang w:eastAsia="ru-RU"/>
        </w:rPr>
        <w:t xml:space="preserve">Проект вносит юридическая служба </w:t>
      </w:r>
    </w:p>
    <w:p w:rsidR="00811C3B" w:rsidRDefault="00992A22" w:rsidP="00992A22">
      <w:pPr>
        <w:autoSpaceDE w:val="0"/>
        <w:autoSpaceDN w:val="0"/>
        <w:adjustRightInd w:val="0"/>
        <w:spacing w:after="0" w:line="240" w:lineRule="auto"/>
      </w:pPr>
      <w:r w:rsidRPr="00992A22">
        <w:rPr>
          <w:rFonts w:ascii="Times New Roman" w:eastAsia="Times New Roman" w:hAnsi="Times New Roman" w:cs="Times New Roman"/>
          <w:lang w:eastAsia="ru-RU"/>
        </w:rPr>
        <w:t>аппарата Волгодонской городской Думы</w:t>
      </w:r>
    </w:p>
    <w:sectPr w:rsidR="00811C3B" w:rsidSect="002236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EA"/>
    <w:rsid w:val="000374D4"/>
    <w:rsid w:val="00051C97"/>
    <w:rsid w:val="000C4A14"/>
    <w:rsid w:val="001C6B6D"/>
    <w:rsid w:val="0022361F"/>
    <w:rsid w:val="004D7A11"/>
    <w:rsid w:val="007524D8"/>
    <w:rsid w:val="00785DA4"/>
    <w:rsid w:val="00811C3B"/>
    <w:rsid w:val="008C3EDE"/>
    <w:rsid w:val="008D6BEA"/>
    <w:rsid w:val="00931AA8"/>
    <w:rsid w:val="00992A22"/>
    <w:rsid w:val="00C71C67"/>
    <w:rsid w:val="00D763C1"/>
    <w:rsid w:val="00D853D6"/>
    <w:rsid w:val="00D93E60"/>
    <w:rsid w:val="00DB766F"/>
    <w:rsid w:val="00E3170F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A692"/>
  <w15:docId w15:val="{60CABFDE-191C-4EFD-BB4D-3E03EC4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137A9630EE44EE63A54E6C08FA14566996ED7F8C8A2489A63B1E636D0D7784F6CF3C14F2AAAD55F6FB134A451n6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пользователь</cp:lastModifiedBy>
  <cp:revision>3</cp:revision>
  <cp:lastPrinted>2021-03-15T08:14:00Z</cp:lastPrinted>
  <dcterms:created xsi:type="dcterms:W3CDTF">2021-03-12T08:07:00Z</dcterms:created>
  <dcterms:modified xsi:type="dcterms:W3CDTF">2021-03-15T08:27:00Z</dcterms:modified>
</cp:coreProperties>
</file>